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МУНИЦИПАЛЬНОЕ</w:t>
      </w:r>
      <w:r w:rsidR="00940014"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467360</wp:posOffset>
            </wp:positionH>
            <wp:positionV relativeFrom="page">
              <wp:posOffset>-116840</wp:posOffset>
            </wp:positionV>
            <wp:extent cx="6783070" cy="1764665"/>
            <wp:effectExtent l="0" t="0" r="0" b="0"/>
            <wp:wrapNone/>
            <wp:docPr id="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ОБЩЕОБРАЗОВАТЕЛЬНОЕ 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БЮДЖЕТНОЕ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УЧРЕЖДЕНИЕ 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«СРЕД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НЯЯ ОБЩЕОБРАЗОВАТЕЛЬНАЯ ШКОЛА № 4</w:t>
      </w:r>
      <w:r w:rsidRPr="00FB5BC5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Пожарского муниципального района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b/>
          <w:bCs/>
          <w:color w:val="D87C66"/>
          <w:sz w:val="72"/>
          <w:szCs w:val="72"/>
          <w:lang w:val="ru-RU"/>
        </w:rPr>
        <w:t>ПУБЛИЧНЫЙ</w:t>
      </w:r>
      <w:r>
        <w:rPr>
          <w:rFonts w:ascii="Georgia" w:hAnsi="Georgia" w:cs="Georgia"/>
          <w:b/>
          <w:bCs/>
          <w:color w:val="D87C66"/>
          <w:sz w:val="72"/>
          <w:szCs w:val="72"/>
          <w:lang w:val="ru-RU"/>
        </w:rPr>
        <w:t xml:space="preserve">   ОТЧЕТ</w:t>
      </w:r>
    </w:p>
    <w:p w:rsidR="00CA1DEF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Georgia" w:hAnsi="Georgia" w:cs="Georgia"/>
          <w:color w:val="D87C66"/>
          <w:sz w:val="52"/>
          <w:szCs w:val="52"/>
          <w:lang w:val="ru-RU"/>
        </w:rPr>
      </w:pPr>
      <w:r>
        <w:rPr>
          <w:rFonts w:ascii="Georgia" w:hAnsi="Georgia" w:cs="Georgia"/>
          <w:color w:val="D87C66"/>
          <w:sz w:val="52"/>
          <w:szCs w:val="52"/>
          <w:lang w:val="ru-RU"/>
        </w:rPr>
        <w:t xml:space="preserve">муниципального </w:t>
      </w:r>
      <w:r w:rsidRPr="00FB5BC5">
        <w:rPr>
          <w:rFonts w:ascii="Georgia" w:hAnsi="Georgia" w:cs="Georgia"/>
          <w:color w:val="D87C66"/>
          <w:sz w:val="52"/>
          <w:szCs w:val="52"/>
          <w:lang w:val="ru-RU"/>
        </w:rPr>
        <w:t xml:space="preserve">общеобразовательного </w:t>
      </w: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 w:right="440" w:firstLine="726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color w:val="D87C66"/>
          <w:sz w:val="52"/>
          <w:szCs w:val="52"/>
          <w:lang w:val="ru-RU"/>
        </w:rPr>
        <w:t>бюджетного учреждения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 w:right="260" w:hanging="2938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 xml:space="preserve">«Средняя общеобразовательная школа </w:t>
      </w:r>
      <w:r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>№ 4</w:t>
      </w:r>
      <w:r w:rsidRPr="00FB5BC5">
        <w:rPr>
          <w:rFonts w:ascii="Georgia" w:hAnsi="Georgia" w:cs="Georgia"/>
          <w:b/>
          <w:bCs/>
          <w:color w:val="D87C66"/>
          <w:sz w:val="52"/>
          <w:szCs w:val="52"/>
          <w:lang w:val="ru-RU"/>
        </w:rPr>
        <w:t>»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Georgia" w:hAnsi="Georgia" w:cs="Georgia"/>
          <w:color w:val="D87C66"/>
          <w:sz w:val="52"/>
          <w:szCs w:val="52"/>
          <w:lang w:val="ru-RU"/>
        </w:rPr>
        <w:t>Пожарского муниципального района</w:t>
      </w:r>
    </w:p>
    <w:p w:rsidR="00CA1DEF" w:rsidRPr="00FB5BC5" w:rsidRDefault="00940014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-993775</wp:posOffset>
            </wp:positionH>
            <wp:positionV relativeFrom="paragraph">
              <wp:posOffset>968375</wp:posOffset>
            </wp:positionV>
            <wp:extent cx="7550150" cy="3228340"/>
            <wp:effectExtent l="19050" t="0" r="0" b="0"/>
            <wp:wrapNone/>
            <wp:docPr id="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Default="00CA1DEF" w:rsidP="000D51EC">
      <w:pPr>
        <w:spacing w:line="240" w:lineRule="auto"/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</w:pPr>
    </w:p>
    <w:p w:rsidR="00CA1DEF" w:rsidRPr="00FB5BC5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ind w:left="9040"/>
        <w:rPr>
          <w:rFonts w:ascii="Times New Roman" w:hAnsi="Times New Roman"/>
          <w:sz w:val="24"/>
          <w:szCs w:val="24"/>
          <w:lang w:val="ru-RU"/>
        </w:rPr>
      </w:pPr>
      <w:r w:rsidRPr="002475A7">
        <w:rPr>
          <w:noProof/>
          <w:lang w:val="ru-RU" w:eastAsia="ru-RU"/>
        </w:rPr>
        <w:lastRenderedPageBreak/>
        <w:pict>
          <v:line id="_x0000_s1028" style="position:absolute;left:0;text-align:left;z-index:-251664896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9B3E5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2020</w:t>
      </w:r>
      <w:r w:rsidR="00CA1DEF"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</w:t>
      </w:r>
      <w:r w:rsidR="009B3E5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21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FB5BC5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75A7">
        <w:rPr>
          <w:noProof/>
          <w:lang w:val="ru-RU" w:eastAsia="ru-RU"/>
        </w:rPr>
        <w:pict>
          <v:line id="_x0000_s1029" style="position:absolute;z-index:-251663872" from="-6.6pt,6.05pt" to="515.8pt,6.05pt" o:allowincell="f" strokecolor="gray" strokeweight="2.16pt"/>
        </w:pic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ED7C73"/>
          <w:sz w:val="32"/>
          <w:szCs w:val="32"/>
          <w:lang w:val="ru-RU"/>
        </w:rPr>
        <w:t xml:space="preserve">1. </w:t>
      </w:r>
      <w:r>
        <w:rPr>
          <w:rFonts w:ascii="Times New Roman" w:hAnsi="Times New Roman"/>
          <w:b/>
          <w:bCs/>
          <w:color w:val="ED7C73"/>
          <w:sz w:val="32"/>
          <w:szCs w:val="32"/>
          <w:lang w:val="ru-RU"/>
        </w:rPr>
        <w:t>ВСТУПИТЕЛЬНОЕ СЛОВО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00" w:right="820" w:firstLine="1147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Уважаемые работники органов представительной и исполнительной власти,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 w:right="560"/>
        <w:jc w:val="center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уважаемые родители, представители общественности. Ваш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ему вниманию представлен отчёт м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униципального бюджетного общеобразовательного учреждения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right="860" w:hanging="624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«Средняя общеобразовательная школа №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4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Пожарского муниципального района</w:t>
      </w:r>
      <w:r w:rsidRPr="00FB5BC5">
        <w:rPr>
          <w:rFonts w:ascii="Times New Roman" w:hAnsi="Times New Roman"/>
          <w:color w:val="C00000"/>
          <w:sz w:val="28"/>
          <w:szCs w:val="28"/>
          <w:lang w:val="ru-RU"/>
        </w:rPr>
        <w:t>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Цель данного отчёта: информировать родительскую общественность и всех заинтересованных лиц о результатах работы </w:t>
      </w:r>
      <w:r w:rsidR="009B3E59">
        <w:rPr>
          <w:rFonts w:ascii="Times New Roman" w:hAnsi="Times New Roman"/>
          <w:sz w:val="28"/>
          <w:szCs w:val="28"/>
          <w:lang w:val="ru-RU"/>
        </w:rPr>
        <w:t>школы за 2020-2021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учебный год. Рассказать о достоинствах школы в целом, победах учащихся и учителей. Поднять проблемы, волнующие, думаю, не только учителей, наметить вехи дальнейшего развития.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Школа №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никогда не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стояла на месте: поиск новых технологий, наполнение новым содержанием образования, развитие школьных традиций – это отличал</w:t>
      </w:r>
      <w:r>
        <w:rPr>
          <w:rFonts w:ascii="Times New Roman" w:hAnsi="Times New Roman"/>
          <w:sz w:val="28"/>
          <w:szCs w:val="28"/>
          <w:lang w:val="ru-RU"/>
        </w:rPr>
        <w:t>о школу со дня основания. С 1997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года мы развивались как профильная школа. 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Сегодня школа развивается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вместе с внедрением ФГОС в начальной школе и в 5, 6</w:t>
      </w:r>
      <w:r w:rsidR="00776B85">
        <w:rPr>
          <w:rFonts w:ascii="Times New Roman" w:hAnsi="Times New Roman"/>
          <w:sz w:val="28"/>
          <w:szCs w:val="28"/>
          <w:lang w:val="ru-RU"/>
        </w:rPr>
        <w:t>, 7</w:t>
      </w:r>
      <w:r w:rsidR="00CC534E">
        <w:rPr>
          <w:rFonts w:ascii="Times New Roman" w:hAnsi="Times New Roman"/>
          <w:sz w:val="28"/>
          <w:szCs w:val="28"/>
          <w:lang w:val="ru-RU"/>
        </w:rPr>
        <w:t>,</w:t>
      </w:r>
      <w:r w:rsidR="009B3E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34E">
        <w:rPr>
          <w:rFonts w:ascii="Times New Roman" w:hAnsi="Times New Roman"/>
          <w:sz w:val="28"/>
          <w:szCs w:val="28"/>
          <w:lang w:val="ru-RU"/>
        </w:rPr>
        <w:t>8</w:t>
      </w:r>
      <w:r w:rsidR="009B3E59">
        <w:rPr>
          <w:rFonts w:ascii="Times New Roman" w:hAnsi="Times New Roman"/>
          <w:sz w:val="28"/>
          <w:szCs w:val="28"/>
          <w:lang w:val="ru-RU"/>
        </w:rPr>
        <w:t>, 9, 10</w:t>
      </w:r>
      <w:r w:rsidR="00CC53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классах.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Учащиеся подтверждают достаточно высокий уровень обучения на ЕГЭ, побеждая в конкурсах и олимпиадах</w:t>
      </w:r>
      <w:r w:rsidRPr="00E32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различного уровня. За </w:t>
      </w:r>
      <w:r w:rsidR="00776B8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3</w:t>
      </w:r>
      <w:r w:rsidR="009B3E5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4</w:t>
      </w:r>
      <w:r w:rsidR="00CC534E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года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школа выпустила </w:t>
      </w:r>
      <w:r w:rsidR="009B3E59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обладателей </w:t>
      </w:r>
      <w:r w:rsidRPr="00FB5BC5">
        <w:rPr>
          <w:rFonts w:ascii="Times New Roman" w:hAnsi="Times New Roman"/>
          <w:sz w:val="28"/>
          <w:szCs w:val="28"/>
          <w:lang w:val="ru-RU"/>
        </w:rPr>
        <w:t>медал</w:t>
      </w:r>
      <w:r>
        <w:rPr>
          <w:rFonts w:ascii="Times New Roman" w:hAnsi="Times New Roman"/>
          <w:sz w:val="28"/>
          <w:szCs w:val="28"/>
          <w:lang w:val="ru-RU"/>
        </w:rPr>
        <w:t>ей: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3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золотых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15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серебряных</w:t>
      </w:r>
      <w:r w:rsidR="009B3E5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и 13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за особые успехи в учении</w:t>
      </w:r>
      <w:r w:rsidRPr="00FB5BC5">
        <w:rPr>
          <w:rFonts w:ascii="Times New Roman" w:hAnsi="Times New Roman"/>
          <w:sz w:val="28"/>
          <w:szCs w:val="28"/>
          <w:lang w:val="ru-RU"/>
        </w:rPr>
        <w:t>. Но неверно было бы останавливаться на результатах прошлого, – оглядываясь назад, рискуем отстать.</w:t>
      </w: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Главное, чего достигла школа – создан стабильный, </w:t>
      </w:r>
      <w:proofErr w:type="spellStart"/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высоко-профессиональный</w:t>
      </w:r>
      <w:proofErr w:type="spellEnd"/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 коллектив учителей, знающий своё дело, любящий его и преданный школе. Коллектив стабильный, но мобильный к новому, ищущий и готовый к вызовам времени.</w:t>
      </w: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63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ind w:left="9040"/>
        <w:rPr>
          <w:rFonts w:ascii="Times New Roman" w:hAnsi="Times New Roman"/>
          <w:sz w:val="24"/>
          <w:szCs w:val="24"/>
          <w:lang w:val="ru-RU"/>
        </w:rPr>
      </w:pPr>
      <w:bookmarkStart w:id="0" w:name="page7"/>
      <w:bookmarkEnd w:id="0"/>
      <w:r w:rsidRPr="002475A7">
        <w:rPr>
          <w:noProof/>
          <w:lang w:val="ru-RU" w:eastAsia="ru-RU"/>
        </w:rPr>
        <w:pict>
          <v:line id="_x0000_s1030" style="position:absolute;left:0;text-align:left;z-index:-251662848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9B3E5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2020</w:t>
      </w:r>
      <w:r w:rsidR="00CA1DEF"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</w:t>
      </w:r>
      <w:r w:rsidR="009B3E59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21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FB5BC5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75A7">
        <w:rPr>
          <w:noProof/>
          <w:lang w:val="ru-RU" w:eastAsia="ru-RU"/>
        </w:rPr>
        <w:pict>
          <v:line id="_x0000_s1031" style="position:absolute;z-index:-251661824" from="-6.6pt,6.05pt" to="515.8pt,6.05pt" o:allowincell="f" strokecolor="gray" strokeweight="2.16pt"/>
        </w:pic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638"/>
        <w:jc w:val="both"/>
        <w:rPr>
          <w:rFonts w:ascii="Times New Roman" w:hAnsi="Times New Roman"/>
          <w:sz w:val="24"/>
          <w:szCs w:val="24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Сегодня, когда определены новые федеральные государственные образовательные стандарты, школе предоставлены большие возможности в выборе путей развития. Но повышается и ответственность, и, что главное, </w:t>
      </w:r>
      <w:r w:rsidRPr="00FB5BC5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ответственность за развитие школы ложится не только на директора и учителя, но и родителей, на государство (регион, город). У каждого своя роль, но и своя ответственность. Это то, что всем нам надо понять, принять и двигаться дальше.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векторы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определены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Pr="00FB5BC5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right="30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 xml:space="preserve">работа по новым образовательным стандартам, т.е. работа на качество и высокий результат; 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поддержка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талантливой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молодёжи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учительского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потенциала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7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укрепление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Впереди много работы. Добиться высоких результатов можно, объединив усилия всех: родителей, учителей, учащихся, общественности. Мы готовы</w:t>
      </w:r>
      <w:r w:rsidR="00CC534E">
        <w:rPr>
          <w:rFonts w:ascii="Times New Roman" w:hAnsi="Times New Roman"/>
          <w:sz w:val="28"/>
          <w:szCs w:val="28"/>
          <w:lang w:val="ru-RU"/>
        </w:rPr>
        <w:t xml:space="preserve"> сотрудничать с вами.</w:t>
      </w:r>
      <w:r w:rsidR="009345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sz w:val="28"/>
          <w:szCs w:val="28"/>
          <w:lang w:val="ru-RU"/>
        </w:rPr>
        <w:t>Присоединяйтесь.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60" w:right="280" w:hanging="230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  <w:t>Анна Григорьевна Портнягина.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4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1DEF">
          <w:pgSz w:w="11904" w:h="16838"/>
          <w:pgMar w:top="754" w:right="560" w:bottom="459" w:left="1280" w:header="720" w:footer="720" w:gutter="0"/>
          <w:cols w:space="720" w:equalWidth="0">
            <w:col w:w="10060"/>
          </w:cols>
          <w:noEndnote/>
        </w:sectPr>
      </w:pPr>
    </w:p>
    <w:p w:rsidR="00CA1DEF" w:rsidRPr="0093452F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/>
          <w:sz w:val="24"/>
          <w:szCs w:val="24"/>
          <w:lang w:val="ru-RU"/>
        </w:rPr>
      </w:pPr>
      <w:bookmarkStart w:id="1" w:name="page9"/>
      <w:bookmarkEnd w:id="1"/>
      <w:r w:rsidRPr="002475A7">
        <w:rPr>
          <w:noProof/>
          <w:lang w:val="ru-RU" w:eastAsia="ru-RU"/>
        </w:rPr>
        <w:lastRenderedPageBreak/>
        <w:pict>
          <v:line id="_x0000_s1032" style="position:absolute;left:0;text-align:left;z-index:-251660800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93452F">
        <w:rPr>
          <w:rFonts w:ascii="Cambria" w:hAnsi="Cambria" w:cs="Cambria"/>
          <w:b/>
          <w:bCs/>
          <w:color w:val="D16349"/>
          <w:sz w:val="18"/>
          <w:szCs w:val="18"/>
        </w:rPr>
        <w:t>20</w:t>
      </w:r>
      <w:proofErr w:type="spellStart"/>
      <w:r w:rsidR="0093452F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</w:t>
      </w:r>
      <w:proofErr w:type="spellEnd"/>
      <w:r w:rsidR="00CA1DEF">
        <w:rPr>
          <w:rFonts w:ascii="Cambria" w:hAnsi="Cambria" w:cs="Cambria"/>
          <w:b/>
          <w:bCs/>
          <w:color w:val="D16349"/>
          <w:sz w:val="18"/>
          <w:szCs w:val="18"/>
        </w:rPr>
        <w:t>-20</w:t>
      </w:r>
      <w:r w:rsidR="0093452F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21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b/>
          <w:bCs/>
          <w:color w:val="D16349"/>
          <w:sz w:val="18"/>
          <w:szCs w:val="18"/>
        </w:rPr>
        <w:t>учебный</w:t>
      </w:r>
      <w:proofErr w:type="spellEnd"/>
      <w:proofErr w:type="gramEnd"/>
      <w:r>
        <w:rPr>
          <w:rFonts w:ascii="Cambria" w:hAnsi="Cambria" w:cs="Cambria"/>
          <w:b/>
          <w:bCs/>
          <w:color w:val="D16349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D16349"/>
          <w:sz w:val="18"/>
          <w:szCs w:val="18"/>
        </w:rPr>
        <w:t>год</w:t>
      </w:r>
      <w:proofErr w:type="spellEnd"/>
    </w:p>
    <w:p w:rsidR="00CA1DEF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5A7">
        <w:rPr>
          <w:noProof/>
          <w:lang w:val="ru-RU" w:eastAsia="ru-RU"/>
        </w:rPr>
        <w:pict>
          <v:line id="_x0000_s1033" style="position:absolute;z-index:-251659776" from="-.6pt,6.05pt" to="521.8pt,6.05pt" o:allowincell="f" strokecolor="gray" strokeweight="2.16pt"/>
        </w:pic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b/>
          <w:bCs/>
          <w:color w:val="ED7C73"/>
          <w:sz w:val="32"/>
          <w:szCs w:val="32"/>
        </w:rPr>
        <w:t>2. ОБЩАЯ ХАРАКТЕРИСТИКА УЧРЕЖДЕНИЯ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857"/>
        <w:gridCol w:w="68"/>
        <w:gridCol w:w="240"/>
        <w:gridCol w:w="30"/>
        <w:gridCol w:w="100"/>
        <w:gridCol w:w="5781"/>
        <w:gridCol w:w="18"/>
        <w:gridCol w:w="12"/>
        <w:gridCol w:w="18"/>
        <w:gridCol w:w="22"/>
      </w:tblGrid>
      <w:tr w:rsidR="00CA1DEF" w:rsidRPr="00270FEB" w:rsidTr="00776B85">
        <w:trPr>
          <w:gridAfter w:val="1"/>
          <w:wAfter w:w="22" w:type="dxa"/>
          <w:trHeight w:val="341"/>
        </w:trPr>
        <w:tc>
          <w:tcPr>
            <w:tcW w:w="120" w:type="dxa"/>
            <w:tcBorders>
              <w:top w:val="single" w:sz="8" w:space="0" w:color="DC8976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DC8976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Тип</w:t>
            </w:r>
            <w:proofErr w:type="spellEnd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68" w:type="dxa"/>
            <w:tcBorders>
              <w:top w:val="single" w:sz="8" w:space="0" w:color="DC8976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8" w:space="0" w:color="DC8976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Организационно-правовая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общеобразовательное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бюджетное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65" w:type="dxa"/>
            <w:gridSpan w:val="3"/>
            <w:vMerge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326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Пожарского муниципального района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gridAfter w:val="1"/>
          <w:wAfter w:w="22" w:type="dxa"/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  <w:proofErr w:type="spellEnd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основания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 xml:space="preserve">1987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0D51EC" w:rsidTr="00776B85">
        <w:trPr>
          <w:gridAfter w:val="1"/>
          <w:wAfter w:w="22" w:type="dxa"/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</w:t>
            </w:r>
            <w:proofErr w:type="spellEnd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sz w:val="28"/>
                <w:szCs w:val="28"/>
                <w:lang w:val="ru-RU"/>
              </w:rPr>
              <w:t>692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001</w:t>
            </w:r>
            <w:r w:rsidRPr="00270F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пгт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Лучегорск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Пожарский район,  4 микрорайон, 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270FEB" w:rsidTr="00776B85">
        <w:trPr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249" w:type="dxa"/>
            <w:gridSpan w:val="7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sz w:val="28"/>
                <w:szCs w:val="28"/>
              </w:rPr>
              <w:t>8(423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33397, 36542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4763F8" w:rsidTr="00776B85">
        <w:trPr>
          <w:trHeight w:val="326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1B7B06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Schooll4@rambler.ru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B77A76" w:rsidTr="00776B85">
        <w:trPr>
          <w:trHeight w:val="321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Адрес сайта в интернете</w:t>
            </w:r>
          </w:p>
        </w:tc>
        <w:tc>
          <w:tcPr>
            <w:tcW w:w="68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7A76">
              <w:rPr>
                <w:rFonts w:ascii="Times New Roman" w:hAnsi="Times New Roman"/>
                <w:sz w:val="28"/>
                <w:szCs w:val="28"/>
              </w:rPr>
              <w:t>proscho</w:t>
            </w:r>
            <w:r w:rsidR="00764199">
              <w:rPr>
                <w:rFonts w:ascii="Times New Roman" w:hAnsi="Times New Roman"/>
                <w:sz w:val="28"/>
                <w:szCs w:val="28"/>
              </w:rPr>
              <w:t>o</w:t>
            </w:r>
            <w:r w:rsidR="00B77A76">
              <w:rPr>
                <w:rFonts w:ascii="Times New Roman" w:hAnsi="Times New Roman"/>
                <w:sz w:val="28"/>
                <w:szCs w:val="28"/>
              </w:rPr>
              <w:t>l4</w:t>
            </w:r>
            <w:r w:rsidRPr="00776B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0D51EC" w:rsidTr="00776B85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Портнягина Анна Григорьевна, отличник народного просвещения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B77A76" w:rsidTr="00776B85">
        <w:trPr>
          <w:trHeight w:val="348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3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E8B0A4"/>
            <w:vAlign w:val="bottom"/>
          </w:tcPr>
          <w:p w:rsidR="00CA1DEF" w:rsidRPr="004763F8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270FEB" w:rsidTr="00776B85">
        <w:trPr>
          <w:gridAfter w:val="2"/>
          <w:wAfter w:w="40" w:type="dxa"/>
          <w:trHeight w:val="295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vMerge w:val="restart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8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Структура учрежден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4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gridAfter w:val="2"/>
          <w:wAfter w:w="40" w:type="dxa"/>
          <w:trHeight w:val="322"/>
        </w:trPr>
        <w:tc>
          <w:tcPr>
            <w:tcW w:w="120" w:type="dxa"/>
            <w:tcBorders>
              <w:top w:val="nil"/>
              <w:left w:val="single" w:sz="8" w:space="0" w:color="DC8976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4"/>
            <w:tcBorders>
              <w:top w:val="nil"/>
              <w:left w:val="nil"/>
              <w:bottom w:val="nil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270F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776B85">
        <w:trPr>
          <w:trHeight w:val="352"/>
        </w:trPr>
        <w:tc>
          <w:tcPr>
            <w:tcW w:w="120" w:type="dxa"/>
            <w:tcBorders>
              <w:top w:val="nil"/>
              <w:left w:val="single" w:sz="8" w:space="0" w:color="DC8976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8976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8" w:space="0" w:color="DC8976"/>
              <w:right w:val="single" w:sz="8" w:space="0" w:color="DC8976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Pr="008A5AB7" w:rsidRDefault="00CA1DEF" w:rsidP="000D51EC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регламентирующие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образовательную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деятельность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>:</w:t>
      </w:r>
    </w:p>
    <w:tbl>
      <w:tblPr>
        <w:tblpPr w:leftFromText="180" w:rightFromText="180" w:vertAnchor="text" w:horzAnchor="margin" w:tblpY="54"/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"/>
        <w:gridCol w:w="100"/>
        <w:gridCol w:w="2800"/>
        <w:gridCol w:w="100"/>
        <w:gridCol w:w="20"/>
        <w:gridCol w:w="100"/>
        <w:gridCol w:w="2040"/>
        <w:gridCol w:w="100"/>
        <w:gridCol w:w="20"/>
        <w:gridCol w:w="1860"/>
        <w:gridCol w:w="20"/>
        <w:gridCol w:w="100"/>
        <w:gridCol w:w="2245"/>
        <w:gridCol w:w="100"/>
        <w:gridCol w:w="20"/>
        <w:gridCol w:w="20"/>
      </w:tblGrid>
      <w:tr w:rsidR="00CA1DEF" w:rsidRPr="00270FEB"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8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№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Вид</w:t>
            </w:r>
            <w:proofErr w:type="spellEnd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Орган</w:t>
            </w:r>
            <w:proofErr w:type="spellEnd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Дата</w:t>
            </w:r>
            <w:proofErr w:type="spellEnd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w w:val="98"/>
                <w:sz w:val="28"/>
                <w:szCs w:val="28"/>
              </w:rPr>
              <w:t>окончания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Лицензия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Департамент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науки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 июня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образовательной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Бессрочно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Приморского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6C4C73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w w:val="97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359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Свидетельство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Департамент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науки</w:t>
            </w:r>
            <w:proofErr w:type="spellEnd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 октября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27 октября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0F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г.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Приморского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EB">
              <w:rPr>
                <w:rFonts w:ascii="Times New Roman" w:hAnsi="Times New Roman"/>
                <w:w w:val="97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 xml:space="preserve"> 136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8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D8D2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C534E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30 декабря </w:t>
            </w:r>
            <w:r w:rsidR="00CA1DEF" w:rsidRPr="00270FEB">
              <w:rPr>
                <w:rFonts w:ascii="Times New Roman" w:hAnsi="Times New Roman"/>
                <w:w w:val="98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6</w:t>
            </w:r>
            <w:r w:rsidR="00CA1DEF" w:rsidRPr="00270FEB">
              <w:rPr>
                <w:rFonts w:ascii="Times New Roman" w:hAnsi="Times New Roman"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>
        <w:trPr>
          <w:trHeight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93452F">
        <w:trPr>
          <w:trHeight w:val="87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EB">
              <w:rPr>
                <w:rFonts w:ascii="Times New Roman" w:hAnsi="Times New Roman"/>
                <w:w w:val="99"/>
                <w:sz w:val="28"/>
                <w:szCs w:val="28"/>
              </w:rPr>
              <w:t>постановлением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270FEB" w:rsidTr="0093452F">
        <w:trPr>
          <w:trHeight w:val="1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EB">
              <w:rPr>
                <w:rFonts w:ascii="Times New Roman" w:hAnsi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1DEF" w:rsidRPr="000D51EC" w:rsidTr="0093452F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270FEB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администрации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ПМР </w:t>
            </w:r>
            <w:r w:rsidRP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№</w:t>
            </w:r>
            <w:r w:rsidR="00776B85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493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-па</w:t>
            </w:r>
          </w:p>
          <w:p w:rsidR="00776B85" w:rsidRPr="00776B85" w:rsidRDefault="00776B85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lastRenderedPageBreak/>
              <w:t>от 30 декабря 2016 года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0D51EC" w:rsidTr="0093452F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776B8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</w:tcPr>
          <w:p w:rsidR="00CA1DEF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D37F3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Устав 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МОБУ СОШ</w:t>
            </w:r>
          </w:p>
          <w:p w:rsidR="00CA1DEF" w:rsidRPr="00D37F3E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lastRenderedPageBreak/>
              <w:t xml:space="preserve"> № 4 Пожарского муниципального района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0D51EC">
        <w:trPr>
          <w:trHeight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0D51EC">
        <w:trPr>
          <w:trHeight w:val="2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1DEF" w:rsidRPr="000D51EC">
        <w:trPr>
          <w:trHeight w:val="1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AAFA8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8B0A4"/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DEF" w:rsidRPr="00A854E5" w:rsidRDefault="00CA1DEF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CA1DEF" w:rsidRPr="00A854E5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75A7">
        <w:rPr>
          <w:noProof/>
          <w:lang w:val="ru-RU" w:eastAsia="ru-RU"/>
        </w:rPr>
        <w:pict>
          <v:line id="_x0000_s1034" style="position:absolute;z-index:-251658752;mso-position-horizontal-relative:text;mso-position-vertical-relative:text" from="179.2pt,27.65pt" to="179.2pt,76.15pt" o:allowincell="f" strokecolor="white" strokeweight=".72pt"/>
        </w:pict>
      </w:r>
      <w:r w:rsidRPr="002475A7">
        <w:rPr>
          <w:noProof/>
          <w:lang w:val="ru-RU" w:eastAsia="ru-RU"/>
        </w:rPr>
        <w:pict>
          <v:line id="_x0000_s1035" style="position:absolute;z-index:-251657728;mso-position-horizontal-relative:text;mso-position-vertical-relative:text" from="292pt,27.65pt" to="292pt,76.15pt" o:allowincell="f" strokecolor="white" strokeweight=".72pt"/>
        </w:pict>
      </w:r>
      <w:r w:rsidRPr="002475A7">
        <w:rPr>
          <w:noProof/>
          <w:lang w:val="ru-RU" w:eastAsia="ru-RU"/>
        </w:rPr>
        <w:pict>
          <v:line id="_x0000_s1036" style="position:absolute;z-index:-251656704;mso-position-horizontal-relative:text;mso-position-vertical-relative:text" from="487.75pt,27.65pt" to="487.75pt,320.45pt" o:allowincell="f" strokecolor="white" strokeweight=".33864mm"/>
        </w:pict>
      </w:r>
    </w:p>
    <w:p w:rsidR="00CA1DEF" w:rsidRPr="006C4C73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ind w:left="9040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End w:id="2"/>
      <w:r w:rsidRPr="002475A7">
        <w:rPr>
          <w:noProof/>
          <w:lang w:val="ru-RU" w:eastAsia="ru-RU"/>
        </w:rPr>
        <w:pict>
          <v:line id="_x0000_s1037" style="position:absolute;left:0;text-align:left;z-index:-251655680;mso-position-horizontal-relative:page;mso-position-vertical-relative:page" from="503.6pt,35.25pt" to="503.6pt,66pt" o:allowincell="f" strokecolor="gray" strokeweight="2.16pt">
            <w10:wrap anchorx="page" anchory="page"/>
          </v:line>
        </w:pict>
      </w:r>
      <w:r w:rsidR="0093452F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2020</w:t>
      </w:r>
      <w:r w:rsidR="00CA1DEF" w:rsidRPr="00A854E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-20</w:t>
      </w:r>
      <w:r w:rsidR="0093452F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21</w:t>
      </w: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A854E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854E5">
        <w:rPr>
          <w:rFonts w:ascii="Cambria" w:hAnsi="Cambria" w:cs="Cambria"/>
          <w:b/>
          <w:bCs/>
          <w:color w:val="D16349"/>
          <w:sz w:val="18"/>
          <w:szCs w:val="18"/>
          <w:lang w:val="ru-RU"/>
        </w:rPr>
        <w:t>учебный год</w:t>
      </w:r>
    </w:p>
    <w:p w:rsidR="00CA1DEF" w:rsidRPr="00A854E5" w:rsidRDefault="002475A7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75A7">
        <w:rPr>
          <w:noProof/>
          <w:lang w:val="ru-RU" w:eastAsia="ru-RU"/>
        </w:rPr>
        <w:pict>
          <v:line id="_x0000_s1038" style="position:absolute;z-index:-251654656" from="-6.6pt,6.05pt" to="515.8pt,6.05pt" o:allowincell="f" strokecolor="gray" strokeweight="2.16pt"/>
        </w:pict>
      </w: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A854E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Перечень реализуемых образовательных программ</w:t>
      </w:r>
    </w:p>
    <w:p w:rsidR="00CA1DEF" w:rsidRPr="00A854E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Default="00CA1DEF" w:rsidP="000D51EC">
      <w:pPr>
        <w:widowControl w:val="0"/>
        <w:numPr>
          <w:ilvl w:val="1"/>
          <w:numId w:val="2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spacing w:after="0" w:line="240" w:lineRule="auto"/>
        <w:ind w:left="3420" w:hanging="217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соответствии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лицензией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: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A1DEF" w:rsidRPr="00FB5BC5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начальное общее образование (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) – 4 года; 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Pr="00FB5BC5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основное общее образование (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) – 5 лет; 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</w:p>
    <w:p w:rsidR="00CA1DEF" w:rsidRPr="002422D0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среднее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образование (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) –2 года;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дополнительное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Выполняются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следующих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направленностей</w:t>
      </w:r>
      <w:proofErr w:type="spellEnd"/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: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научно-исследовательское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Pr="006C4C73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эколого-биологическое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художественно-эстетическое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социально-гуманитарное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bCs/>
          <w:color w:val="CC0066"/>
          <w:sz w:val="28"/>
          <w:szCs w:val="28"/>
        </w:rPr>
      </w:pPr>
    </w:p>
    <w:p w:rsidR="00CA1DEF" w:rsidRDefault="00CA1DEF" w:rsidP="000D51E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Wingdings" w:hAnsi="Wingdings" w:cs="Wingdings"/>
          <w:b/>
          <w:bCs/>
          <w:color w:val="CC006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физкультурно-спортивное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A1DEF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DEF" w:rsidRPr="00C06C92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Экономические и социальные условия территории нахождения ОУ</w:t>
      </w:r>
    </w:p>
    <w:p w:rsidR="00CA1DEF" w:rsidRPr="00FB5BC5" w:rsidRDefault="00CA1DEF" w:rsidP="000D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1DEF" w:rsidRPr="00FB5BC5" w:rsidRDefault="00CA1DEF" w:rsidP="00C06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МОБ</w:t>
      </w:r>
      <w:r>
        <w:rPr>
          <w:rFonts w:ascii="Times New Roman" w:hAnsi="Times New Roman"/>
          <w:sz w:val="28"/>
          <w:szCs w:val="28"/>
          <w:lang w:val="ru-RU"/>
        </w:rPr>
        <w:t>У СОШ № 4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B5BC5">
        <w:rPr>
          <w:rFonts w:ascii="Times New Roman" w:hAnsi="Times New Roman"/>
          <w:sz w:val="28"/>
          <w:szCs w:val="28"/>
          <w:lang w:val="ru-RU"/>
        </w:rPr>
        <w:t>расположена</w:t>
      </w:r>
      <w:proofErr w:type="gramEnd"/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4 микрорайоне 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недалеко от административного центра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Лучегорск</w:t>
      </w:r>
      <w:proofErr w:type="spellEnd"/>
      <w:r w:rsidRPr="00FB5BC5">
        <w:rPr>
          <w:rFonts w:ascii="Times New Roman" w:hAnsi="Times New Roman"/>
          <w:sz w:val="28"/>
          <w:szCs w:val="28"/>
          <w:lang w:val="ru-RU"/>
        </w:rPr>
        <w:t>. В непосредственной близости находятся такие учреждения, как М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ОУ </w:t>
      </w:r>
      <w:r>
        <w:rPr>
          <w:rFonts w:ascii="Times New Roman" w:hAnsi="Times New Roman"/>
          <w:sz w:val="28"/>
          <w:szCs w:val="28"/>
          <w:lang w:val="ru-RU"/>
        </w:rPr>
        <w:t xml:space="preserve"> № 8 и 7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</w:p>
    <w:p w:rsidR="00CA1DEF" w:rsidRPr="00FB5BC5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данном микрорайоне </w:t>
      </w:r>
      <w:r>
        <w:rPr>
          <w:rFonts w:ascii="Times New Roman" w:hAnsi="Times New Roman"/>
          <w:sz w:val="28"/>
          <w:szCs w:val="28"/>
          <w:lang w:val="ru-RU"/>
        </w:rPr>
        <w:t xml:space="preserve"> нет поблизости спортивных сооружений и культурных центров, поэтому школа играет роль центра спорта и центра проведения массовых мероприятий на стадионе школы и в ее здании. 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неурочную деятельность учащихся </w:t>
      </w:r>
      <w:r>
        <w:rPr>
          <w:rFonts w:ascii="Times New Roman" w:hAnsi="Times New Roman"/>
          <w:sz w:val="28"/>
          <w:szCs w:val="28"/>
          <w:lang w:val="ru-RU"/>
        </w:rPr>
        <w:t>строится с учетом возможностей школы.</w:t>
      </w:r>
    </w:p>
    <w:p w:rsidR="00CA1DEF" w:rsidRPr="00FB5BC5" w:rsidRDefault="00CA1DEF" w:rsidP="00C06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Жилой комплекс микрорайона представлен как пятиэтажными зданиями старо</w:t>
      </w:r>
      <w:r>
        <w:rPr>
          <w:rFonts w:ascii="Times New Roman" w:hAnsi="Times New Roman"/>
          <w:sz w:val="28"/>
          <w:szCs w:val="28"/>
          <w:lang w:val="ru-RU"/>
        </w:rPr>
        <w:t>й застройки, так и  индивидуальными постройками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</w:p>
    <w:p w:rsidR="00CA1DEF" w:rsidRPr="002B7259" w:rsidRDefault="00CA1DEF" w:rsidP="000D51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5BC5">
        <w:rPr>
          <w:rFonts w:ascii="Times New Roman" w:hAnsi="Times New Roman"/>
          <w:sz w:val="28"/>
          <w:szCs w:val="28"/>
          <w:lang w:val="ru-RU"/>
        </w:rPr>
        <w:t>Здание школы 3 -</w:t>
      </w:r>
      <w:proofErr w:type="spellStart"/>
      <w:r w:rsidRPr="00FB5BC5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FB5BC5">
        <w:rPr>
          <w:rFonts w:ascii="Times New Roman" w:hAnsi="Times New Roman"/>
          <w:sz w:val="28"/>
          <w:szCs w:val="28"/>
          <w:lang w:val="ru-RU"/>
        </w:rPr>
        <w:t xml:space="preserve"> этажное с проектной мощностью на </w:t>
      </w:r>
      <w:r w:rsidR="00CC534E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76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BC5">
        <w:rPr>
          <w:rFonts w:ascii="Times New Roman" w:hAnsi="Times New Roman"/>
          <w:b/>
          <w:bCs/>
          <w:sz w:val="28"/>
          <w:szCs w:val="28"/>
          <w:lang w:val="ru-RU"/>
        </w:rPr>
        <w:t>учащихся</w:t>
      </w:r>
      <w:r w:rsidR="002422D0">
        <w:rPr>
          <w:rFonts w:ascii="Times New Roman" w:hAnsi="Times New Roman"/>
          <w:b/>
          <w:bCs/>
          <w:sz w:val="28"/>
          <w:szCs w:val="28"/>
          <w:lang w:val="ru-RU"/>
        </w:rPr>
        <w:t xml:space="preserve">  на 30 классов комплектов</w:t>
      </w:r>
      <w:r w:rsidRPr="00FB5BC5">
        <w:rPr>
          <w:rFonts w:ascii="Times New Roman" w:hAnsi="Times New Roman"/>
          <w:sz w:val="28"/>
          <w:szCs w:val="28"/>
          <w:lang w:val="ru-RU"/>
        </w:rPr>
        <w:t xml:space="preserve">. Год постройки – </w:t>
      </w:r>
      <w:r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1987</w:t>
      </w:r>
      <w:r w:rsidRPr="00FB5BC5">
        <w:rPr>
          <w:rFonts w:ascii="Times New Roman" w:hAnsi="Times New Roman"/>
          <w:sz w:val="28"/>
          <w:szCs w:val="28"/>
          <w:lang w:val="ru-RU"/>
        </w:rPr>
        <w:t>.</w:t>
      </w:r>
      <w:r w:rsidR="002B7259" w:rsidRPr="002B72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259">
        <w:rPr>
          <w:rFonts w:ascii="Times New Roman" w:hAnsi="Times New Roman"/>
          <w:sz w:val="28"/>
          <w:szCs w:val="28"/>
          <w:lang w:val="ru-RU"/>
        </w:rPr>
        <w:t xml:space="preserve">На 1 сентября 2021 года в школе будет обучаться </w:t>
      </w:r>
      <w:r w:rsidR="002B725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792 учащихся.</w:t>
      </w:r>
    </w:p>
    <w:p w:rsidR="00CA1DEF" w:rsidRPr="00FB5BC5" w:rsidRDefault="0093452F" w:rsidP="00C0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CA1DEF" w:rsidRPr="00FB5BC5">
          <w:pgSz w:w="11904" w:h="16838"/>
          <w:pgMar w:top="754" w:right="560" w:bottom="459" w:left="1280" w:header="720" w:footer="720" w:gutter="0"/>
          <w:cols w:space="720" w:equalWidth="0">
            <w:col w:w="10060"/>
          </w:cols>
          <w:noEndnote/>
        </w:sect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2022 </w:t>
      </w:r>
      <w:r w:rsidR="00CA1DEF" w:rsidRPr="00FB5BC5">
        <w:rPr>
          <w:rFonts w:ascii="Times New Roman" w:hAnsi="Times New Roman"/>
          <w:b/>
          <w:bCs/>
          <w:sz w:val="28"/>
          <w:szCs w:val="28"/>
          <w:lang w:val="ru-RU"/>
        </w:rPr>
        <w:t>году школа</w:t>
      </w:r>
      <w:r w:rsidR="005B4E63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будет праздновать </w:t>
      </w:r>
      <w:r w:rsidR="00CA1DEF" w:rsidRPr="00FB5BC5">
        <w:rPr>
          <w:rFonts w:ascii="Times New Roman" w:hAnsi="Times New Roman"/>
          <w:b/>
          <w:bCs/>
          <w:sz w:val="28"/>
          <w:szCs w:val="28"/>
          <w:lang w:val="ru-RU"/>
        </w:rPr>
        <w:t xml:space="preserve">свой </w:t>
      </w:r>
      <w:r w:rsidR="00CA1DEF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CA1DEF" w:rsidRPr="00FB5BC5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-летний юбилей.</w:t>
      </w:r>
    </w:p>
    <w:p w:rsidR="000D51EC" w:rsidRPr="000D51EC" w:rsidRDefault="000D51EC" w:rsidP="000D51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" w:name="page13"/>
      <w:bookmarkEnd w:id="3"/>
      <w:r w:rsidRPr="000D51EC">
        <w:rPr>
          <w:rFonts w:ascii="Times New Roman" w:hAnsi="Times New Roman"/>
          <w:sz w:val="28"/>
          <w:szCs w:val="28"/>
          <w:lang w:val="ru-RU"/>
        </w:rPr>
        <w:lastRenderedPageBreak/>
        <w:t>Анализ</w:t>
      </w: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результативности образовательной деятельности за 2020-2021 учебный год.</w:t>
      </w: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0D51EC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D51EC">
        <w:rPr>
          <w:rFonts w:ascii="Times New Roman" w:hAnsi="Times New Roman"/>
          <w:b/>
          <w:sz w:val="28"/>
          <w:szCs w:val="28"/>
          <w:lang w:val="ru-RU"/>
        </w:rPr>
        <w:t>Информационная справка.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На начало 2020-2021 учебного года обучалось 762 человека, на конец года – 762. </w:t>
      </w:r>
      <w:proofErr w:type="gramStart"/>
      <w:r w:rsidRPr="000D51E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D51EC">
        <w:rPr>
          <w:rFonts w:ascii="Times New Roman" w:hAnsi="Times New Roman"/>
          <w:sz w:val="28"/>
          <w:szCs w:val="28"/>
        </w:rPr>
        <w:t>течение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года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выбыло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0D51EC">
        <w:rPr>
          <w:rFonts w:ascii="Times New Roman" w:hAnsi="Times New Roman"/>
          <w:sz w:val="28"/>
          <w:szCs w:val="28"/>
        </w:rPr>
        <w:t>учеников</w:t>
      </w:r>
      <w:proofErr w:type="spellEnd"/>
      <w:r w:rsidRPr="000D51EC">
        <w:rPr>
          <w:rFonts w:ascii="Times New Roman" w:hAnsi="Times New Roman"/>
          <w:sz w:val="28"/>
          <w:szCs w:val="28"/>
        </w:rPr>
        <w:t>.</w:t>
      </w:r>
      <w:proofErr w:type="gram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51EC">
        <w:rPr>
          <w:rFonts w:ascii="Times New Roman" w:hAnsi="Times New Roman"/>
          <w:sz w:val="28"/>
          <w:szCs w:val="28"/>
        </w:rPr>
        <w:t>Прибыло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9.</w:t>
      </w:r>
      <w:proofErr w:type="gramEnd"/>
      <w:r w:rsidRPr="000D51EC">
        <w:rPr>
          <w:rFonts w:ascii="Times New Roman" w:hAnsi="Times New Roman"/>
          <w:sz w:val="28"/>
          <w:szCs w:val="28"/>
        </w:rPr>
        <w:t xml:space="preserve"> 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51EC">
        <w:rPr>
          <w:rFonts w:ascii="Times New Roman" w:hAnsi="Times New Roman"/>
          <w:sz w:val="28"/>
          <w:szCs w:val="28"/>
        </w:rPr>
        <w:t>Было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0D51EC">
        <w:rPr>
          <w:rFonts w:ascii="Times New Roman" w:hAnsi="Times New Roman"/>
          <w:sz w:val="28"/>
          <w:szCs w:val="28"/>
        </w:rPr>
        <w:t>классов</w:t>
      </w:r>
      <w:proofErr w:type="spellEnd"/>
      <w:r w:rsidRPr="000D51EC">
        <w:rPr>
          <w:rFonts w:ascii="Times New Roman" w:hAnsi="Times New Roman"/>
          <w:sz w:val="28"/>
          <w:szCs w:val="28"/>
        </w:rPr>
        <w:t>: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-14" w:type="dxa"/>
        <w:tblLayout w:type="fixed"/>
        <w:tblLook w:val="04A0"/>
      </w:tblPr>
      <w:tblGrid>
        <w:gridCol w:w="3189"/>
        <w:gridCol w:w="3190"/>
        <w:gridCol w:w="3221"/>
      </w:tblGrid>
      <w:tr w:rsidR="000D51EC" w:rsidRPr="000D51EC" w:rsidTr="000D51EC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0D51EC" w:rsidRPr="000D51EC" w:rsidTr="000D51E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51EC" w:rsidRPr="000D51EC" w:rsidTr="000D51E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51EC" w:rsidRPr="000D51EC" w:rsidTr="000D51E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0D51E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Средняя наполняемость по классам в школе – 28,23 человек.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В 1-4 классах – 28,67 чел; в 5-9 классах – 29,75 чел; в 10-11 классах – 21,7 чел.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Школа работает в 2 смены. Во вторую смену обучаются учащиеся 2,3 классов.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Школа укомплектована педагогическими кадрами полностью.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Школа осуществляет образовательную деятельность в области начального общего, основного общего, среднего (полного) общего образования, реализуя образовательные программы в соответствии с перечнем, определенным Уставом и лицензий. Содержание образовательных программ соответствует требованиям ФГОС НОО, ФГОС ООО, ФГОС СОО.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Учебные программы по предметам скорректированы и выполнены.</w:t>
      </w:r>
    </w:p>
    <w:p w:rsidR="000D51EC" w:rsidRPr="000D51EC" w:rsidRDefault="000D51EC" w:rsidP="00C06C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Качество преподавания предметов в динамике за 3 года.  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80" w:type="dxa"/>
        <w:tblInd w:w="-14" w:type="dxa"/>
        <w:tblLayout w:type="fixed"/>
        <w:tblLook w:val="04A0"/>
      </w:tblPr>
      <w:tblGrid>
        <w:gridCol w:w="2390"/>
        <w:gridCol w:w="2395"/>
        <w:gridCol w:w="2393"/>
        <w:gridCol w:w="2302"/>
      </w:tblGrid>
      <w:tr w:rsidR="000D51EC" w:rsidRPr="000D51EC" w:rsidTr="000D51E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0D51EC" w:rsidRPr="000D51EC" w:rsidTr="000D51E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46,6 %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47,6 %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44,3 %</w:t>
            </w:r>
          </w:p>
        </w:tc>
      </w:tr>
      <w:tr w:rsidR="000D51EC" w:rsidRPr="000D51EC" w:rsidTr="000D51E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Отличники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6,7 %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6,75 %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5,6 %</w:t>
            </w:r>
          </w:p>
        </w:tc>
      </w:tr>
      <w:tr w:rsidR="000D51EC" w:rsidRPr="000D51EC" w:rsidTr="000D51E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одной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8,2 %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8,8 %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9,7 %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Анализируя итоги учебного года можно сделать следующие выводы: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- учителями – предметниками недостаточно эффективно проведена индивидуальная работа с учащимися, имеющими одну тройку по предмету (таких по итогам года 66 человек).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- </w:t>
      </w:r>
      <w:proofErr w:type="gramStart"/>
      <w:r w:rsidRPr="000D51EC">
        <w:rPr>
          <w:rFonts w:ascii="Times New Roman" w:hAnsi="Times New Roman"/>
          <w:sz w:val="32"/>
          <w:szCs w:val="32"/>
          <w:lang w:val="ru-RU"/>
        </w:rPr>
        <w:t>у</w:t>
      </w:r>
      <w:proofErr w:type="gramEnd"/>
      <w:r w:rsidRPr="000D51EC">
        <w:rPr>
          <w:rFonts w:ascii="Times New Roman" w:hAnsi="Times New Roman"/>
          <w:sz w:val="32"/>
          <w:szCs w:val="32"/>
          <w:lang w:val="ru-RU"/>
        </w:rPr>
        <w:t xml:space="preserve">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- </w:t>
      </w:r>
      <w:proofErr w:type="gramStart"/>
      <w:r w:rsidRPr="000D51EC">
        <w:rPr>
          <w:rFonts w:ascii="Times New Roman" w:hAnsi="Times New Roman"/>
          <w:sz w:val="32"/>
          <w:szCs w:val="32"/>
          <w:lang w:val="ru-RU"/>
        </w:rPr>
        <w:t>к</w:t>
      </w:r>
      <w:proofErr w:type="gramEnd"/>
      <w:r w:rsidRPr="000D51EC">
        <w:rPr>
          <w:rFonts w:ascii="Times New Roman" w:hAnsi="Times New Roman"/>
          <w:sz w:val="32"/>
          <w:szCs w:val="32"/>
          <w:lang w:val="ru-RU"/>
        </w:rPr>
        <w:t>лассным руководителям активизировать работу с родителями учащихся по повышению качества знаний обучающихся.</w:t>
      </w:r>
    </w:p>
    <w:p w:rsidR="000D51EC" w:rsidRPr="000D51EC" w:rsidRDefault="000D51EC" w:rsidP="000D51EC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0D51EC">
        <w:rPr>
          <w:rFonts w:ascii="Times New Roman" w:hAnsi="Times New Roman"/>
          <w:b/>
          <w:sz w:val="32"/>
          <w:szCs w:val="32"/>
          <w:lang w:val="ru-RU"/>
        </w:rPr>
        <w:t>Результаты образовательной деятельности школы.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>По итогам 2020-2021 учебного года: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lastRenderedPageBreak/>
        <w:t xml:space="preserve">       Качество преподавания во 2 - 4 классах составило 48,6 %, в прошлом учебном году было 61,7 %.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В 5-9 качество 38,7 % - в прошлом учебном году было 40,6 %.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В 10-11 классах качество 59,6 % - в прошлом учебном году было  43,8 %. </w:t>
      </w:r>
    </w:p>
    <w:p w:rsidR="000D51EC" w:rsidRPr="000D51EC" w:rsidRDefault="000D51EC" w:rsidP="00B37E6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повысили уровень </w:t>
      </w:r>
      <w:proofErr w:type="spellStart"/>
      <w:r w:rsidRPr="000D51EC">
        <w:rPr>
          <w:rFonts w:ascii="Times New Roman" w:hAnsi="Times New Roman"/>
          <w:sz w:val="32"/>
          <w:szCs w:val="32"/>
          <w:lang w:val="ru-RU"/>
        </w:rPr>
        <w:t>обученности</w:t>
      </w:r>
      <w:proofErr w:type="spellEnd"/>
      <w:r w:rsidRPr="000D51EC">
        <w:rPr>
          <w:rFonts w:ascii="Times New Roman" w:hAnsi="Times New Roman"/>
          <w:sz w:val="32"/>
          <w:szCs w:val="32"/>
          <w:lang w:val="ru-RU"/>
        </w:rPr>
        <w:t xml:space="preserve"> (по сравнению с 1 четвертью) учащиеся следующих классов: 2, 3 «А», 3 «Б», 4, 6 «А», 6 «Б», 7 «Б» , 8 , 9 , 10, 11.</w:t>
      </w:r>
    </w:p>
    <w:p w:rsidR="000D51EC" w:rsidRPr="000D51EC" w:rsidRDefault="000D51EC" w:rsidP="00B37E6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D51EC">
        <w:rPr>
          <w:rFonts w:ascii="Times New Roman" w:hAnsi="Times New Roman"/>
          <w:sz w:val="32"/>
          <w:szCs w:val="32"/>
          <w:lang w:val="ru-RU"/>
        </w:rPr>
        <w:t xml:space="preserve">снизили уровень </w:t>
      </w:r>
      <w:proofErr w:type="spellStart"/>
      <w:r w:rsidRPr="000D51EC">
        <w:rPr>
          <w:rFonts w:ascii="Times New Roman" w:hAnsi="Times New Roman"/>
          <w:sz w:val="32"/>
          <w:szCs w:val="32"/>
          <w:lang w:val="ru-RU"/>
        </w:rPr>
        <w:t>обученности</w:t>
      </w:r>
      <w:proofErr w:type="spellEnd"/>
      <w:r w:rsidRPr="000D51EC">
        <w:rPr>
          <w:rFonts w:ascii="Times New Roman" w:hAnsi="Times New Roman"/>
          <w:sz w:val="32"/>
          <w:szCs w:val="32"/>
          <w:lang w:val="ru-RU"/>
        </w:rPr>
        <w:t xml:space="preserve"> (по сравнению с 1 четвертью) учащиеся следующих классов: 3 «В», 5, 6 «В».</w:t>
      </w:r>
    </w:p>
    <w:p w:rsidR="000D51EC" w:rsidRPr="000D51EC" w:rsidRDefault="000D51EC" w:rsidP="00B37E6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D51EC">
        <w:rPr>
          <w:rFonts w:ascii="Times New Roman" w:hAnsi="Times New Roman"/>
          <w:sz w:val="32"/>
          <w:szCs w:val="32"/>
        </w:rPr>
        <w:t>не</w:t>
      </w:r>
      <w:proofErr w:type="spellEnd"/>
      <w:r w:rsidRPr="000D51E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D51EC">
        <w:rPr>
          <w:rFonts w:ascii="Times New Roman" w:hAnsi="Times New Roman"/>
          <w:sz w:val="32"/>
          <w:szCs w:val="32"/>
        </w:rPr>
        <w:t>изменилось</w:t>
      </w:r>
      <w:proofErr w:type="spellEnd"/>
      <w:r w:rsidRPr="000D51EC">
        <w:rPr>
          <w:rFonts w:ascii="Times New Roman" w:hAnsi="Times New Roman"/>
          <w:sz w:val="32"/>
          <w:szCs w:val="32"/>
        </w:rPr>
        <w:t xml:space="preserve"> в 7 «А»,</w:t>
      </w:r>
    </w:p>
    <w:p w:rsidR="000D51EC" w:rsidRPr="000D51EC" w:rsidRDefault="000D51EC" w:rsidP="000D51E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spellStart"/>
      <w:r w:rsidRPr="000D51EC">
        <w:rPr>
          <w:rFonts w:ascii="Times New Roman" w:hAnsi="Times New Roman"/>
          <w:b/>
          <w:sz w:val="32"/>
          <w:szCs w:val="32"/>
        </w:rPr>
        <w:t>Мониторинг</w:t>
      </w:r>
      <w:proofErr w:type="spellEnd"/>
      <w:r w:rsidRPr="000D51E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D51EC">
        <w:rPr>
          <w:rFonts w:ascii="Times New Roman" w:hAnsi="Times New Roman"/>
          <w:b/>
          <w:sz w:val="32"/>
          <w:szCs w:val="32"/>
        </w:rPr>
        <w:t>качественной</w:t>
      </w:r>
      <w:proofErr w:type="spellEnd"/>
      <w:r w:rsidRPr="000D51E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D51EC">
        <w:rPr>
          <w:rFonts w:ascii="Times New Roman" w:hAnsi="Times New Roman"/>
          <w:b/>
          <w:sz w:val="32"/>
          <w:szCs w:val="32"/>
        </w:rPr>
        <w:t>успеваемости</w:t>
      </w:r>
      <w:proofErr w:type="spellEnd"/>
      <w:r w:rsidRPr="000D51E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D51EC">
        <w:rPr>
          <w:rFonts w:ascii="Times New Roman" w:hAnsi="Times New Roman"/>
          <w:b/>
          <w:sz w:val="32"/>
          <w:szCs w:val="32"/>
        </w:rPr>
        <w:t>обучающихся</w:t>
      </w:r>
      <w:proofErr w:type="spellEnd"/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D51EC">
        <w:rPr>
          <w:rFonts w:ascii="Times New Roman" w:hAnsi="Times New Roman"/>
          <w:b/>
          <w:sz w:val="32"/>
          <w:szCs w:val="32"/>
          <w:lang w:val="ru-RU"/>
        </w:rPr>
        <w:t>по отдельным предметам за 2020-2021 учебный год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10" w:type="dxa"/>
        <w:tblLayout w:type="fixed"/>
        <w:tblLook w:val="01E0"/>
      </w:tblPr>
      <w:tblGrid>
        <w:gridCol w:w="2405"/>
        <w:gridCol w:w="1534"/>
        <w:gridCol w:w="1981"/>
        <w:gridCol w:w="1895"/>
        <w:gridCol w:w="1395"/>
      </w:tblGrid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spellEnd"/>
          </w:p>
          <w:p w:rsidR="000D51EC" w:rsidRPr="000D51EC" w:rsidRDefault="000D51EC" w:rsidP="000D51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(2-4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.)%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.)%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        (10-11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D51EC" w:rsidRPr="000D51EC" w:rsidRDefault="000D51EC" w:rsidP="000D51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0D51EC" w:rsidRPr="000D51EC" w:rsidTr="000D51E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По сравнению с прошлым учебным годом качество преподавания: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1EC">
        <w:rPr>
          <w:rFonts w:ascii="Times New Roman" w:hAnsi="Times New Roman"/>
          <w:sz w:val="28"/>
          <w:szCs w:val="28"/>
        </w:rPr>
        <w:t>Во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2-4 </w:t>
      </w:r>
      <w:proofErr w:type="spellStart"/>
      <w:r w:rsidRPr="000D51EC">
        <w:rPr>
          <w:rFonts w:ascii="Times New Roman" w:hAnsi="Times New Roman"/>
          <w:sz w:val="28"/>
          <w:szCs w:val="28"/>
        </w:rPr>
        <w:t>классах</w:t>
      </w:r>
      <w:proofErr w:type="spellEnd"/>
      <w:r w:rsidRPr="000D51EC">
        <w:rPr>
          <w:rFonts w:ascii="Times New Roman" w:hAnsi="Times New Roman"/>
          <w:sz w:val="28"/>
          <w:szCs w:val="28"/>
        </w:rPr>
        <w:t>:</w:t>
      </w:r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Повысилось качество по всем предметам.</w:t>
      </w:r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1EC">
        <w:rPr>
          <w:rFonts w:ascii="Times New Roman" w:hAnsi="Times New Roman"/>
          <w:sz w:val="28"/>
          <w:szCs w:val="28"/>
        </w:rPr>
        <w:t>Не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изменилось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по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музыке</w:t>
      </w:r>
      <w:proofErr w:type="spellEnd"/>
      <w:r w:rsidRPr="000D51EC">
        <w:rPr>
          <w:rFonts w:ascii="Times New Roman" w:hAnsi="Times New Roman"/>
          <w:sz w:val="28"/>
          <w:szCs w:val="28"/>
        </w:rPr>
        <w:t>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EC">
        <w:rPr>
          <w:rFonts w:ascii="Times New Roman" w:hAnsi="Times New Roman"/>
          <w:sz w:val="28"/>
          <w:szCs w:val="28"/>
        </w:rPr>
        <w:t xml:space="preserve">В 5-9 </w:t>
      </w:r>
      <w:proofErr w:type="spellStart"/>
      <w:r w:rsidRPr="000D51EC">
        <w:rPr>
          <w:rFonts w:ascii="Times New Roman" w:hAnsi="Times New Roman"/>
          <w:sz w:val="28"/>
          <w:szCs w:val="28"/>
        </w:rPr>
        <w:t>классах</w:t>
      </w:r>
      <w:proofErr w:type="spellEnd"/>
      <w:r w:rsidRPr="000D51EC">
        <w:rPr>
          <w:rFonts w:ascii="Times New Roman" w:hAnsi="Times New Roman"/>
          <w:sz w:val="28"/>
          <w:szCs w:val="28"/>
        </w:rPr>
        <w:t>:</w:t>
      </w:r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Повысилось качество по русскому языку, литературе, английскому языку, математике.</w:t>
      </w:r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lastRenderedPageBreak/>
        <w:t xml:space="preserve">Снизилось качество по алгебре, геометрии, информатике, географии, химии, физике, обществознанию, истории,  ОБЖ, физической культуре, музыке, </w:t>
      </w: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 xml:space="preserve">, технологии. </w:t>
      </w:r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1EC">
        <w:rPr>
          <w:rFonts w:ascii="Times New Roman" w:hAnsi="Times New Roman"/>
          <w:sz w:val="28"/>
          <w:szCs w:val="28"/>
        </w:rPr>
        <w:t>Не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изменилось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по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музыке</w:t>
      </w:r>
      <w:proofErr w:type="spellEnd"/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EC">
        <w:rPr>
          <w:rFonts w:ascii="Times New Roman" w:hAnsi="Times New Roman"/>
          <w:sz w:val="28"/>
          <w:szCs w:val="28"/>
        </w:rPr>
        <w:t xml:space="preserve">В 10-11 </w:t>
      </w:r>
      <w:proofErr w:type="spellStart"/>
      <w:r w:rsidRPr="000D51EC">
        <w:rPr>
          <w:rFonts w:ascii="Times New Roman" w:hAnsi="Times New Roman"/>
          <w:sz w:val="28"/>
          <w:szCs w:val="28"/>
        </w:rPr>
        <w:t>классах</w:t>
      </w:r>
      <w:proofErr w:type="spellEnd"/>
      <w:r w:rsidRPr="000D51EC">
        <w:rPr>
          <w:rFonts w:ascii="Times New Roman" w:hAnsi="Times New Roman"/>
          <w:sz w:val="28"/>
          <w:szCs w:val="28"/>
        </w:rPr>
        <w:t>:</w:t>
      </w:r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Повысилось качество по русскому языку, литературе, английскому языку, математике, информатике, астрономии,  химии, физике, истории, обществознанию, физической культуре, технологии.</w:t>
      </w:r>
      <w:proofErr w:type="gramEnd"/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51EC">
        <w:rPr>
          <w:rFonts w:ascii="Times New Roman" w:hAnsi="Times New Roman"/>
          <w:sz w:val="28"/>
          <w:szCs w:val="28"/>
        </w:rPr>
        <w:t>Снизилось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51EC">
        <w:rPr>
          <w:rFonts w:ascii="Times New Roman" w:hAnsi="Times New Roman"/>
          <w:sz w:val="28"/>
          <w:szCs w:val="28"/>
        </w:rPr>
        <w:t>качество</w:t>
      </w:r>
      <w:proofErr w:type="spellEnd"/>
      <w:proofErr w:type="gram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по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биологии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. </w:t>
      </w:r>
    </w:p>
    <w:p w:rsidR="000D51EC" w:rsidRPr="000D51EC" w:rsidRDefault="000D51EC" w:rsidP="00B37E6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 Не изменилось по МХК, ОБЖ.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1EC">
        <w:rPr>
          <w:rFonts w:ascii="Times New Roman" w:hAnsi="Times New Roman"/>
          <w:sz w:val="28"/>
          <w:szCs w:val="28"/>
        </w:rPr>
        <w:t>По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sz w:val="28"/>
          <w:szCs w:val="28"/>
        </w:rPr>
        <w:t>школе</w:t>
      </w:r>
      <w:proofErr w:type="spellEnd"/>
      <w:r w:rsidRPr="000D51EC">
        <w:rPr>
          <w:rFonts w:ascii="Times New Roman" w:hAnsi="Times New Roman"/>
          <w:sz w:val="28"/>
          <w:szCs w:val="28"/>
        </w:rPr>
        <w:t>:</w:t>
      </w:r>
    </w:p>
    <w:p w:rsidR="000D51EC" w:rsidRPr="000D51EC" w:rsidRDefault="000D51EC" w:rsidP="00B37E6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Повысилось качество по математике, окружающему миру, астрономии. </w:t>
      </w:r>
    </w:p>
    <w:p w:rsidR="000D51EC" w:rsidRPr="000D51EC" w:rsidRDefault="000D51EC" w:rsidP="00B37E6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Снизилось  качество по русскому языку, литературе, английскому языку, алгебре, геометрии, биологии, географии, химии, физике, истории, обществознанию, </w:t>
      </w: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>, физической культуре, ОБЖ, технологии.</w:t>
      </w:r>
    </w:p>
    <w:p w:rsidR="000D51EC" w:rsidRPr="000D51EC" w:rsidRDefault="000D51EC" w:rsidP="00B37E6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Не изменилось по информатике, МХК.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Успеваемость составила 99 %, не изменилась.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Оставлен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 xml:space="preserve"> на повторное обучение – </w:t>
      </w:r>
      <w:proofErr w:type="spellStart"/>
      <w:r w:rsidRPr="000D51EC">
        <w:rPr>
          <w:rFonts w:ascii="Times New Roman" w:hAnsi="Times New Roman"/>
          <w:sz w:val="28"/>
          <w:szCs w:val="28"/>
          <w:lang w:val="ru-RU"/>
        </w:rPr>
        <w:t>Храменков</w:t>
      </w:r>
      <w:proofErr w:type="spellEnd"/>
      <w:r w:rsidRPr="000D51EC">
        <w:rPr>
          <w:rFonts w:ascii="Times New Roman" w:hAnsi="Times New Roman"/>
          <w:sz w:val="28"/>
          <w:szCs w:val="28"/>
          <w:lang w:val="ru-RU"/>
        </w:rPr>
        <w:t xml:space="preserve"> С. (9 Б). Переведены условно: </w:t>
      </w: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 xml:space="preserve">Курбатова У.- 8 «А» по алгебре; Шишкин И. – 7 «А» по алгебре, геометрии, географии, физике; Евдокимов И. – 6 «А» по математике; Мурадян М. – 3 «Б» по английскому языку; </w:t>
      </w:r>
      <w:proofErr w:type="spellStart"/>
      <w:r w:rsidRPr="000D51EC">
        <w:rPr>
          <w:rFonts w:ascii="Times New Roman" w:hAnsi="Times New Roman"/>
          <w:sz w:val="28"/>
          <w:szCs w:val="28"/>
          <w:lang w:val="ru-RU"/>
        </w:rPr>
        <w:t>Фащук</w:t>
      </w:r>
      <w:proofErr w:type="spellEnd"/>
      <w:r w:rsidRPr="000D51EC">
        <w:rPr>
          <w:rFonts w:ascii="Times New Roman" w:hAnsi="Times New Roman"/>
          <w:sz w:val="28"/>
          <w:szCs w:val="28"/>
          <w:lang w:val="ru-RU"/>
        </w:rPr>
        <w:t xml:space="preserve"> А. – 3 «Б» по английскому языку.</w:t>
      </w:r>
      <w:proofErr w:type="gramEnd"/>
    </w:p>
    <w:p w:rsidR="000D51EC" w:rsidRPr="000D51EC" w:rsidRDefault="000D51EC" w:rsidP="00C06C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В 2020-2021 учебном году на индивидуальном обучении было 10 человек – в 1-4 классах – 6 человек, в 5-9 классах – 4 человека.</w:t>
      </w:r>
      <w:r w:rsidRPr="000D51E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D51EC">
        <w:rPr>
          <w:rFonts w:ascii="Times New Roman" w:hAnsi="Times New Roman"/>
          <w:sz w:val="28"/>
          <w:szCs w:val="28"/>
          <w:lang w:val="ru-RU"/>
        </w:rPr>
        <w:t>Все успешно</w:t>
      </w:r>
      <w:r w:rsidRPr="000D51E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D51EC">
        <w:rPr>
          <w:rFonts w:ascii="Times New Roman" w:hAnsi="Times New Roman"/>
          <w:sz w:val="28"/>
          <w:szCs w:val="28"/>
          <w:lang w:val="ru-RU"/>
        </w:rPr>
        <w:t>окончили</w:t>
      </w:r>
      <w:r w:rsidRPr="000D51E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D51EC">
        <w:rPr>
          <w:rFonts w:ascii="Times New Roman" w:hAnsi="Times New Roman"/>
          <w:sz w:val="28"/>
          <w:szCs w:val="28"/>
          <w:lang w:val="ru-RU"/>
        </w:rPr>
        <w:t>учебный год. Индивидуальное обучение было организовано в соответствии с «Законом об образовании РФ». В наличии вся необходимая документация (справки ВКК, приказ о переводе на индивидуальное обучение, учебные планы, адаптированные образовательные программы, расписание занятий).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На основании плана работы школы, плана работы по обеспечению основного общего образования администрация и педагогический коллектив осуществляет регулярный контроль над посещаемостью учащихся.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В основу ВСОКО в 2020-2021 учебном году были заложены принципы управления, направленного на человека с учетом его возможностей и способностей.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Осуществлявшийся контроль включал различные направления работы: проверка ЗУН, их диагностика и мониторинг, четвертные и итоговые административные контрольные работы. Но анализ четвертных контрольных работ показывает, что работа над ошибками не ведется должным образом.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Тематический контроль включал в себя проверку рабочих программ, школьной документации (электронных классных журналов, журналов факультативных занятий). Мониторинг ведения электронных журналов показал, что не все педагоги качественно выполняли свою работу.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Особое внимание уделялось выполнению учебных программ, изучению состояния работы с детьми, находящимися на индивидуальном обучении.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Основной целью ВСОКО являлось оказание методической помощи педагогам. </w:t>
      </w:r>
    </w:p>
    <w:p w:rsidR="000D51EC" w:rsidRPr="000D51EC" w:rsidRDefault="000D51EC" w:rsidP="00C06C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Внешняя оценка качества образования проводилась в форме всероссийских проверочных работ (ВПР) в 4-8, 11 классах.</w:t>
      </w:r>
    </w:p>
    <w:p w:rsidR="000D51EC" w:rsidRPr="000D51EC" w:rsidRDefault="000D51EC" w:rsidP="00C06C9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51EC" w:rsidRPr="000D51EC" w:rsidRDefault="000D51EC" w:rsidP="000D51E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51EC">
        <w:rPr>
          <w:rFonts w:ascii="Times New Roman" w:hAnsi="Times New Roman"/>
          <w:b/>
          <w:sz w:val="28"/>
          <w:szCs w:val="28"/>
          <w:lang w:val="ru-RU"/>
        </w:rPr>
        <w:t>Результаты всероссийских проверочных работ</w:t>
      </w:r>
      <w:r w:rsidRPr="000D5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51EC">
        <w:rPr>
          <w:rFonts w:ascii="Times New Roman" w:hAnsi="Times New Roman"/>
          <w:b/>
          <w:sz w:val="28"/>
          <w:szCs w:val="28"/>
          <w:lang w:val="ru-RU"/>
        </w:rPr>
        <w:t>(сентябрь-октябрь 2020 г.)</w:t>
      </w:r>
    </w:p>
    <w:p w:rsidR="000D51EC" w:rsidRPr="000D51EC" w:rsidRDefault="000D51EC" w:rsidP="00717B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В сентябре-октябре 2020 года были проведены ВПР в 5-9 классах по программе предыдущего года обучения. </w:t>
      </w:r>
    </w:p>
    <w:p w:rsidR="000D51EC" w:rsidRPr="000D51EC" w:rsidRDefault="000D51EC" w:rsidP="00717B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51EC">
        <w:rPr>
          <w:rFonts w:ascii="Times New Roman" w:hAnsi="Times New Roman"/>
          <w:sz w:val="28"/>
          <w:szCs w:val="28"/>
          <w:lang w:val="ru-RU" w:eastAsia="ru-RU"/>
        </w:rPr>
        <w:t>Цель проведения ВПР: оценка качества подготовки обучающихся 4-8,11 классов.</w:t>
      </w:r>
    </w:p>
    <w:p w:rsidR="000D51EC" w:rsidRPr="000D51EC" w:rsidRDefault="000D51EC" w:rsidP="00717B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51EC">
        <w:rPr>
          <w:rFonts w:ascii="Times New Roman" w:hAnsi="Times New Roman"/>
          <w:sz w:val="28"/>
          <w:szCs w:val="28"/>
          <w:lang w:val="ru-RU" w:eastAsia="ru-RU"/>
        </w:rPr>
        <w:t>Цель анализа ВПР: объективность проведения и оценивания работ, качество результатов, определение причин несоответствия оценок, разработка рекомендаций для учителей и обучающихся по итогам результатов ВПР.</w:t>
      </w:r>
    </w:p>
    <w:p w:rsidR="000D51EC" w:rsidRPr="000D51EC" w:rsidRDefault="000D51EC" w:rsidP="00717B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Анализ результатов представлен по качеству и успеваемости по сравнению с результатами Приморского края (ПК) и Пожарского района (</w:t>
      </w: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>).</w:t>
      </w:r>
    </w:p>
    <w:p w:rsidR="000D51EC" w:rsidRPr="000D51EC" w:rsidRDefault="000D51EC" w:rsidP="00717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D51EC">
        <w:rPr>
          <w:rFonts w:ascii="Times New Roman" w:hAnsi="Times New Roman"/>
          <w:b/>
          <w:sz w:val="24"/>
          <w:szCs w:val="24"/>
        </w:rPr>
        <w:t>Качество</w:t>
      </w:r>
      <w:proofErr w:type="spellEnd"/>
      <w:r w:rsidRPr="000D51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51EC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2341"/>
        <w:gridCol w:w="2341"/>
        <w:gridCol w:w="2339"/>
      </w:tblGrid>
      <w:tr w:rsidR="000D51EC" w:rsidRPr="000D51EC" w:rsidTr="000D51E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выше ПК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выше </w:t>
            </w:r>
            <w:proofErr w:type="gramStart"/>
            <w:r w:rsidRPr="000D51EC">
              <w:t>ПР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ниже ПК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ниже </w:t>
            </w:r>
            <w:proofErr w:type="gramStart"/>
            <w:r w:rsidRPr="000D51EC">
              <w:t>ПР</w:t>
            </w:r>
            <w:proofErr w:type="gramEnd"/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Русский язык - 5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Русский язык - 5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Окружающий мир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Окружающий мир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Математика - 5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История - 6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- 8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- 8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- 9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- 9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История - 9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– 9 (0%)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– 9 (0%)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7B7E" w:rsidRDefault="00717B7E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7B7E" w:rsidRPr="00717B7E" w:rsidRDefault="00717B7E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D51EC">
        <w:rPr>
          <w:rFonts w:ascii="Times New Roman" w:hAnsi="Times New Roman"/>
          <w:b/>
          <w:sz w:val="24"/>
          <w:szCs w:val="24"/>
        </w:rPr>
        <w:lastRenderedPageBreak/>
        <w:t>Успеваемость</w:t>
      </w:r>
      <w:proofErr w:type="spellEnd"/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2341"/>
        <w:gridCol w:w="2341"/>
        <w:gridCol w:w="2339"/>
      </w:tblGrid>
      <w:tr w:rsidR="000D51EC" w:rsidRPr="000D51EC" w:rsidTr="000D51E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выше ПК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выше </w:t>
            </w:r>
            <w:proofErr w:type="gramStart"/>
            <w:r w:rsidRPr="000D51EC">
              <w:t>ПР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ниже ПК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ниже </w:t>
            </w:r>
            <w:proofErr w:type="gramStart"/>
            <w:r w:rsidRPr="000D51EC">
              <w:t>ПР</w:t>
            </w:r>
            <w:proofErr w:type="gramEnd"/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Окружающий мир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Окружающий мир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Математика - 5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Русский язык - 6 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История - 6 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- 8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- 8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- 8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- 9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- 9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– 9 (0%)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– 9 (0%)</w:t>
            </w: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- 9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- 9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Не выполнили работу более чем на 30 % по русскому  языку в 6 классах (40%), в 7 классах (70 %), в 8 классах (68%), в 9 классах (74%); по математике в 9 классах (55%); по английскому языку в 8 классах (71%); по физике в 8 классах (54%), в 9 классах (45%); по истории в 8 классах (52%), в 9 классах (34%).</w:t>
      </w:r>
      <w:proofErr w:type="gramEnd"/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D51EC" w:rsidRPr="000D51EC" w:rsidRDefault="000D51EC" w:rsidP="000D51E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51EC">
        <w:rPr>
          <w:rFonts w:ascii="Times New Roman" w:hAnsi="Times New Roman"/>
          <w:b/>
          <w:sz w:val="28"/>
          <w:szCs w:val="28"/>
          <w:lang w:val="ru-RU"/>
        </w:rPr>
        <w:t xml:space="preserve">Результаты всероссийских проверочных работ </w:t>
      </w:r>
    </w:p>
    <w:p w:rsidR="000D51EC" w:rsidRPr="000D51EC" w:rsidRDefault="000D51EC" w:rsidP="000D51E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hAnsi="Times New Roman"/>
          <w:b/>
          <w:sz w:val="28"/>
          <w:szCs w:val="28"/>
          <w:lang w:val="ru-RU"/>
        </w:rPr>
        <w:t>проведённых</w:t>
      </w:r>
      <w:proofErr w:type="gramEnd"/>
      <w:r w:rsidRPr="000D51EC">
        <w:rPr>
          <w:rFonts w:ascii="Times New Roman" w:hAnsi="Times New Roman"/>
          <w:b/>
          <w:sz w:val="28"/>
          <w:szCs w:val="28"/>
          <w:lang w:val="ru-RU"/>
        </w:rPr>
        <w:t xml:space="preserve"> в марте-апреле 2021 года</w:t>
      </w: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D51EC">
        <w:rPr>
          <w:rFonts w:ascii="Times New Roman" w:hAnsi="Times New Roman"/>
          <w:b/>
          <w:sz w:val="28"/>
          <w:szCs w:val="28"/>
        </w:rPr>
        <w:t>Качество</w:t>
      </w:r>
      <w:proofErr w:type="spellEnd"/>
      <w:r w:rsidRPr="000D51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41"/>
        <w:gridCol w:w="2340"/>
        <w:gridCol w:w="2340"/>
        <w:gridCol w:w="2339"/>
      </w:tblGrid>
      <w:tr w:rsidR="000D51EC" w:rsidRPr="000D51EC" w:rsidTr="000D51EC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выше ПК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выше </w:t>
            </w:r>
            <w:proofErr w:type="gramStart"/>
            <w:r w:rsidRPr="000D51EC">
              <w:t>ПР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ниже ПК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ниже </w:t>
            </w:r>
            <w:proofErr w:type="gramStart"/>
            <w:r w:rsidRPr="000D51EC">
              <w:t>ПР</w:t>
            </w:r>
            <w:proofErr w:type="gramEnd"/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- 5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- 5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- 5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- 5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- 6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Русский язык - 6 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- 8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- 11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-11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- 11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- 11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D51EC">
        <w:rPr>
          <w:rFonts w:ascii="Times New Roman" w:hAnsi="Times New Roman"/>
          <w:b/>
          <w:sz w:val="24"/>
          <w:szCs w:val="24"/>
        </w:rPr>
        <w:t>Успеваемость</w:t>
      </w:r>
      <w:proofErr w:type="spellEnd"/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41"/>
        <w:gridCol w:w="2340"/>
        <w:gridCol w:w="2340"/>
        <w:gridCol w:w="2339"/>
      </w:tblGrid>
      <w:tr w:rsidR="000D51EC" w:rsidRPr="000D51EC" w:rsidTr="000D51EC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выше ПК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выше </w:t>
            </w:r>
            <w:proofErr w:type="gramStart"/>
            <w:r w:rsidRPr="000D51EC">
              <w:t>ПР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% ниже ПК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 xml:space="preserve">% ниже </w:t>
            </w:r>
            <w:proofErr w:type="gramStart"/>
            <w:r w:rsidRPr="000D51EC">
              <w:t>ПР</w:t>
            </w:r>
            <w:proofErr w:type="gramEnd"/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- 5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- 5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- 5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- 5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- 5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- 6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- 6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- 7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География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- 7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- 7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Русский язык - 8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Математика - 8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- 8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Обществознание - 8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Биология - 11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lastRenderedPageBreak/>
              <w:t>История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История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-11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Английский язык -11</w:t>
            </w: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- 11</w:t>
            </w: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Физика - 11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</w:tr>
      <w:tr w:rsidR="000D51EC" w:rsidRPr="000D51EC" w:rsidTr="000D51EC"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- 11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pStyle w:val="ad"/>
              <w:widowControl w:val="0"/>
              <w:jc w:val="center"/>
            </w:pPr>
            <w:r w:rsidRPr="000D51EC">
              <w:t>Химия - 11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0D51EC">
      <w:pPr>
        <w:pStyle w:val="Default"/>
        <w:rPr>
          <w:sz w:val="28"/>
          <w:szCs w:val="28"/>
        </w:rPr>
      </w:pPr>
      <w:r w:rsidRPr="000D51EC">
        <w:rPr>
          <w:sz w:val="28"/>
          <w:szCs w:val="28"/>
        </w:rPr>
        <w:t xml:space="preserve">Не выполнили работу более чем на 30 % по русскому  языку в 7 классах (49 %), в 8 классах (51%); по английскому языку в 7 классах (50%); по обществознанию в 8 классах (46%). </w:t>
      </w:r>
    </w:p>
    <w:p w:rsidR="000D51EC" w:rsidRPr="000D51EC" w:rsidRDefault="000D51EC" w:rsidP="000D51EC">
      <w:pPr>
        <w:pStyle w:val="Default"/>
        <w:rPr>
          <w:sz w:val="28"/>
          <w:szCs w:val="28"/>
        </w:rPr>
      </w:pPr>
      <w:r w:rsidRPr="000D51EC">
        <w:rPr>
          <w:sz w:val="28"/>
          <w:szCs w:val="28"/>
        </w:rPr>
        <w:t xml:space="preserve">Среди причин низких образовательных результатов обучающихся </w:t>
      </w:r>
      <w:proofErr w:type="gramStart"/>
      <w:r w:rsidRPr="000D51EC">
        <w:rPr>
          <w:sz w:val="28"/>
          <w:szCs w:val="28"/>
        </w:rPr>
        <w:t>выявлены</w:t>
      </w:r>
      <w:proofErr w:type="gramEnd"/>
      <w:r w:rsidRPr="000D51EC">
        <w:rPr>
          <w:sz w:val="28"/>
          <w:szCs w:val="28"/>
        </w:rPr>
        <w:t xml:space="preserve"> следующие: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низкая познавательная активность и мотивация к обучению учащихся;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профессиональные дефициты педагогов;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низкая заинтересованность родителей в получении учащимися высоких образовательных результатов;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неблагоприятные социальные условия функционирования ОО (низкий социально-экономический уровень семей);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недостаточное развитие внутренней системы оценки качества образования и </w:t>
      </w:r>
      <w:proofErr w:type="spellStart"/>
      <w:r w:rsidRPr="000D51EC">
        <w:rPr>
          <w:sz w:val="28"/>
          <w:szCs w:val="28"/>
        </w:rPr>
        <w:t>внутришкольного</w:t>
      </w:r>
      <w:proofErr w:type="spellEnd"/>
      <w:r w:rsidRPr="000D51EC">
        <w:rPr>
          <w:sz w:val="28"/>
          <w:szCs w:val="28"/>
        </w:rPr>
        <w:t xml:space="preserve"> мониторинга качества образования;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несоответствие критериев внутренней оценки образовательных достижений обучающихся критериям оценок внешних оценочных процедур;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профессиональное выгорание педагогов;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снижение аналитической, контрольной и коррекционной функций учителя; </w:t>
      </w:r>
    </w:p>
    <w:p w:rsidR="000D51EC" w:rsidRPr="000D51EC" w:rsidRDefault="000D51EC" w:rsidP="00B37E6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0D51EC">
        <w:rPr>
          <w:sz w:val="28"/>
          <w:szCs w:val="28"/>
        </w:rPr>
        <w:t xml:space="preserve">недостаточная компетентность учителей по оцениванию достижений учащихся. 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51EC">
        <w:rPr>
          <w:rFonts w:ascii="Times New Roman" w:hAnsi="Times New Roman"/>
          <w:b/>
          <w:bCs/>
          <w:sz w:val="28"/>
          <w:szCs w:val="28"/>
          <w:lang w:val="ru-RU" w:eastAsia="ru-RU"/>
        </w:rPr>
        <w:t>Рекомендации учителям-предметникам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51EC">
        <w:rPr>
          <w:rFonts w:ascii="Times New Roman" w:hAnsi="Times New Roman"/>
          <w:sz w:val="28"/>
          <w:szCs w:val="28"/>
          <w:lang w:val="ru-RU" w:eastAsia="ru-RU"/>
        </w:rPr>
        <w:t xml:space="preserve">1. Включать в материал урока задания, при выполнении которых обучающиеся испытали трудности; 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51EC">
        <w:rPr>
          <w:rFonts w:ascii="Times New Roman" w:hAnsi="Times New Roman"/>
          <w:sz w:val="28"/>
          <w:szCs w:val="28"/>
          <w:lang w:val="ru-RU" w:eastAsia="ru-RU"/>
        </w:rPr>
        <w:t>2. Формировать умения создавать, применять и преобразовывать знаки и символы, модели и схемы для решения учебных и познавательных задач;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51EC">
        <w:rPr>
          <w:rFonts w:ascii="Times New Roman" w:hAnsi="Times New Roman"/>
          <w:sz w:val="28"/>
          <w:szCs w:val="28"/>
          <w:lang w:val="ru-RU" w:eastAsia="ru-RU"/>
        </w:rPr>
        <w:t xml:space="preserve">3.Для развития письменной речи предлагать задания по письменному описанию заданий; 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D51EC">
        <w:rPr>
          <w:rFonts w:ascii="Times New Roman" w:hAnsi="Times New Roman"/>
          <w:sz w:val="28"/>
          <w:szCs w:val="28"/>
          <w:lang w:val="ru-RU" w:eastAsia="ru-RU"/>
        </w:rPr>
        <w:t>4. Формировать у учащихся умение анализировать предложенный текст и извлекать из него информацию по заданному вопросу, систематически и последовательно включая данный тип задания в содержание учебного материала.</w:t>
      </w:r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51EC">
        <w:rPr>
          <w:rFonts w:ascii="Times New Roman" w:hAnsi="Times New Roman"/>
          <w:b/>
          <w:sz w:val="28"/>
          <w:szCs w:val="28"/>
          <w:lang w:val="ru-RU"/>
        </w:rPr>
        <w:t xml:space="preserve">Диагностические </w:t>
      </w:r>
      <w:proofErr w:type="gramStart"/>
      <w:r w:rsidRPr="000D51EC">
        <w:rPr>
          <w:rFonts w:ascii="Times New Roman" w:hAnsi="Times New Roman"/>
          <w:b/>
          <w:sz w:val="28"/>
          <w:szCs w:val="28"/>
          <w:lang w:val="ru-RU"/>
        </w:rPr>
        <w:t>работы</w:t>
      </w:r>
      <w:proofErr w:type="gramEnd"/>
      <w:r w:rsidRPr="000D51EC">
        <w:rPr>
          <w:rFonts w:ascii="Times New Roman" w:hAnsi="Times New Roman"/>
          <w:b/>
          <w:sz w:val="28"/>
          <w:szCs w:val="28"/>
          <w:lang w:val="ru-RU"/>
        </w:rPr>
        <w:t xml:space="preserve"> проведённые в 10 классах в форме ОГЭ</w:t>
      </w:r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 xml:space="preserve">На основании подпункта "а" пункта 4 перечня поручений Президента Российской Федерации по итогам совещания "О ситуации в системе образования в условиях распространения новой </w:t>
      </w:r>
      <w:proofErr w:type="spellStart"/>
      <w:r w:rsidRPr="000D51EC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0D51EC">
        <w:rPr>
          <w:rFonts w:ascii="Times New Roman" w:hAnsi="Times New Roman"/>
          <w:sz w:val="28"/>
          <w:szCs w:val="28"/>
          <w:lang w:val="ru-RU"/>
        </w:rPr>
        <w:t xml:space="preserve"> инфекции" 10.06.2020  № ПР-955, письма Федеральной службы  по надзору в сфере образования и науки от 29.07.2020 № 20-70, в целях определения уровня образования и качества знаний,  получения по завершении основания образовательных программ основного общего образования.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 xml:space="preserve"> Были проведены диагностические работы по образовательным программам основного общего образования для обучающихся 10-х классов по двум  обязательным учебным предметам и одному учебному предмету по выбору обучающегося. </w:t>
      </w:r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 xml:space="preserve"> были проведены в период с 21.09.2021 по 09.10.2021 г.</w:t>
      </w: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D51EC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proofErr w:type="spellEnd"/>
      <w:r w:rsidRPr="000D51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b/>
          <w:sz w:val="28"/>
          <w:szCs w:val="28"/>
        </w:rPr>
        <w:t>диагностических</w:t>
      </w:r>
      <w:proofErr w:type="spellEnd"/>
      <w:r w:rsidRPr="000D51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b/>
          <w:sz w:val="28"/>
          <w:szCs w:val="28"/>
        </w:rPr>
        <w:t>работ</w:t>
      </w:r>
      <w:proofErr w:type="spellEnd"/>
      <w:r w:rsidRPr="000D51E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936"/>
        <w:gridCol w:w="937"/>
        <w:gridCol w:w="939"/>
        <w:gridCol w:w="915"/>
        <w:gridCol w:w="2210"/>
        <w:gridCol w:w="1846"/>
      </w:tblGrid>
      <w:tr w:rsidR="000D51EC" w:rsidRPr="000D51EC" w:rsidTr="000D51EC"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учащихся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писали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Количество учащихся, написавших </w:t>
            </w:r>
            <w:proofErr w:type="gramStart"/>
            <w:r w:rsidRPr="000D51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ДР</w:t>
            </w:r>
            <w:proofErr w:type="gramEnd"/>
            <w:r w:rsidRPr="000D51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качественного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усвоения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0D51EC" w:rsidRPr="000D51EC" w:rsidTr="000D51EC"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Русский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язык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29.09.2020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3,8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21.09.2020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15,4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26,9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Информатика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и ИКТ  09.10.2020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Физика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07.10.2020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Обществознание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07.10.2020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12,5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География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09.10.2020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История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09.10.2020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Английский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язык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09.10.2020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D51EC" w:rsidRPr="000D51EC" w:rsidTr="000D51EC"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Химия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09.10.2020</w:t>
            </w:r>
          </w:p>
        </w:tc>
      </w:tr>
      <w:tr w:rsidR="000D51EC" w:rsidRPr="000D51EC" w:rsidTr="000D51EC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     Результаты показывают, что, не смотря на дистанционное обучение, учащиеся в основном были готовы к прохождению государственной итоговой аттестации.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0D51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0D51EC">
        <w:rPr>
          <w:rFonts w:ascii="Times New Roman" w:hAnsi="Times New Roman"/>
          <w:b/>
          <w:sz w:val="28"/>
          <w:szCs w:val="28"/>
          <w:lang w:val="ru-RU"/>
        </w:rPr>
        <w:t>Результаты государственной итоговой аттестации обучающихся 9-х классов.</w:t>
      </w:r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Количество обучающихся в 9-х классах </w:t>
      </w: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 xml:space="preserve"> 2020-2021 учебного года – 62 чел.</w:t>
      </w:r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 xml:space="preserve">Допущены до итоговой аттестации –  61 человек. </w:t>
      </w:r>
      <w:proofErr w:type="gramEnd"/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Получили аттестаты об основном общем образовании – 53 чел. 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Получили аттестат особого образца – 3 человека (Анненкова А., Бондарь Д., </w:t>
      </w:r>
      <w:proofErr w:type="spellStart"/>
      <w:r w:rsidRPr="000D51EC">
        <w:rPr>
          <w:rFonts w:ascii="Times New Roman" w:hAnsi="Times New Roman"/>
          <w:sz w:val="28"/>
          <w:szCs w:val="28"/>
          <w:lang w:val="ru-RU"/>
        </w:rPr>
        <w:t>Голубцова</w:t>
      </w:r>
      <w:proofErr w:type="spellEnd"/>
      <w:r w:rsidRPr="000D51EC">
        <w:rPr>
          <w:rFonts w:ascii="Times New Roman" w:hAnsi="Times New Roman"/>
          <w:sz w:val="28"/>
          <w:szCs w:val="28"/>
          <w:lang w:val="ru-RU"/>
        </w:rPr>
        <w:t xml:space="preserve"> М.- 9 «Б» класс).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939"/>
        <w:gridCol w:w="763"/>
        <w:gridCol w:w="1560"/>
        <w:gridCol w:w="710"/>
        <w:gridCol w:w="851"/>
        <w:gridCol w:w="1419"/>
        <w:gridCol w:w="1277"/>
        <w:gridCol w:w="1276"/>
        <w:gridCol w:w="1412"/>
      </w:tblGrid>
      <w:tr w:rsidR="000D51EC" w:rsidRPr="000D51EC" w:rsidTr="00717B7E">
        <w:trPr>
          <w:trHeight w:val="1080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Количество обучающихся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9-х классов,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ДОПУЩЕННЫХ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 ГИА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в 2021 году </w:t>
            </w:r>
            <w:r w:rsidRPr="000D51E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НЕ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допущенных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к ГИА в 2021 году </w:t>
            </w:r>
            <w:r w:rsidRPr="000D51E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учебного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55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обучающихся, проходивших аттестацию в форме ОГЭ (чел.)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участников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 xml:space="preserve"> ГВЭ (</w:t>
            </w: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0D51EC" w:rsidRPr="000D51EC" w:rsidTr="00717B7E">
        <w:trPr>
          <w:trHeight w:val="378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сдававших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экзамены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успешно сдавших оба экзамена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(с первого раза)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количество успешно пересдавших «2»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по одному предмету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в резервные </w:t>
            </w:r>
            <w:r w:rsidRPr="000D51E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0D51E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июньские+июльские</w:t>
            </w:r>
            <w:proofErr w:type="spellEnd"/>
            <w:r w:rsidRPr="000D51E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)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сроки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допущенных</w:t>
            </w:r>
            <w:proofErr w:type="gramEnd"/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 экзаменам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в дополнительный (сентябрьский) период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0D51EC" w:rsidRPr="000D51EC" w:rsidTr="00717B7E">
        <w:trPr>
          <w:trHeight w:val="477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допущенных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к пересдаче «2» по одному из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допущенных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к пересдаче «2» по двум предметам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количество участников с ОВЗ </w:t>
            </w:r>
            <w:r w:rsidRPr="000D51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и инвалидов</w:t>
            </w:r>
          </w:p>
        </w:tc>
      </w:tr>
      <w:tr w:rsidR="000D51EC" w:rsidRPr="000D51EC" w:rsidTr="00717B7E">
        <w:trPr>
          <w:trHeight w:val="22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</w:t>
            </w:r>
            <w:proofErr w:type="spellEnd"/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51EC" w:rsidRPr="000D51EC" w:rsidTr="00717B7E">
        <w:trPr>
          <w:trHeight w:val="228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6"/>
        <w:gridCol w:w="1701"/>
        <w:gridCol w:w="1416"/>
        <w:gridCol w:w="1416"/>
        <w:gridCol w:w="1627"/>
        <w:gridCol w:w="1490"/>
      </w:tblGrid>
      <w:tr w:rsidR="000D51EC" w:rsidRPr="000D51EC" w:rsidTr="000D5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D51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только</w:t>
            </w:r>
            <w:proofErr w:type="spellEnd"/>
            <w:r w:rsidRPr="000D51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D51E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ОГЭ</w:t>
            </w:r>
            <w:r w:rsidRPr="000D51E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>, принявших участие в ОГЭ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proofErr w:type="gramStart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обучающихся, сдавших экзамен на «2» </w:t>
            </w:r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D51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(+в % от количества участников)*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сдавших экзамен на «3» 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(+в %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количества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сдавших экзамен на «4» 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(+в %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количества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)*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сдавших экзамен </w:t>
            </w:r>
            <w:r w:rsidRPr="000D51E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 «5»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(+в %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количества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участников</w:t>
            </w:r>
            <w:proofErr w:type="spellEnd"/>
            <w:r w:rsidRPr="000D51EC">
              <w:rPr>
                <w:rFonts w:ascii="Times New Roman" w:hAnsi="Times New Roman"/>
                <w:i/>
                <w:sz w:val="24"/>
                <w:szCs w:val="24"/>
              </w:rPr>
              <w:t>)*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0D51EC" w:rsidRPr="000D51EC" w:rsidTr="000D5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 (13,33)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26(43,33)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21(35,00)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5(83,33)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3,383</w:t>
            </w:r>
          </w:p>
        </w:tc>
      </w:tr>
      <w:tr w:rsidR="000D51EC" w:rsidRPr="000D51EC" w:rsidTr="000D5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9(15,00)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36(60,00)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15(25,00)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0(0,00)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3,100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В рамках государственной итоговой аттестации были проведены итоговые контрольные работы по предметам входящим в перечень предметов по выбору в формате ОГЭ.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51EC">
        <w:rPr>
          <w:rFonts w:ascii="Times New Roman" w:hAnsi="Times New Roman"/>
          <w:b/>
          <w:sz w:val="28"/>
          <w:szCs w:val="28"/>
          <w:lang w:val="ru-RU"/>
        </w:rPr>
        <w:t>Результаты итоговых контрольных работ в формате ОГЭ.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936"/>
        <w:gridCol w:w="937"/>
        <w:gridCol w:w="939"/>
        <w:gridCol w:w="915"/>
        <w:gridCol w:w="2210"/>
        <w:gridCol w:w="2472"/>
      </w:tblGrid>
      <w:tr w:rsidR="000D51EC" w:rsidRPr="000D51EC" w:rsidTr="00717B7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учащихся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писали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Количество учащихся, написавших </w:t>
            </w:r>
            <w:proofErr w:type="gramStart"/>
            <w:r w:rsidRPr="000D51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ДР</w:t>
            </w:r>
            <w:proofErr w:type="gramEnd"/>
            <w:r w:rsidRPr="000D51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качественного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усвоения</w:t>
            </w:r>
            <w:proofErr w:type="spellEnd"/>
            <w:r w:rsidRPr="000D51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D51EC"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0D51EC" w:rsidRPr="000D51EC" w:rsidTr="00717B7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Информатика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и ИКТ  </w:t>
            </w:r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33,3</w:t>
            </w: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Физика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Обществознание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5,9</w:t>
            </w: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География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18,5</w:t>
            </w: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История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Литература</w:t>
            </w:r>
            <w:proofErr w:type="spellEnd"/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Химия</w:t>
            </w:r>
            <w:proofErr w:type="spellEnd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D51EC" w:rsidRPr="000D51EC" w:rsidTr="00717B7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D51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Биология</w:t>
            </w:r>
            <w:proofErr w:type="spellEnd"/>
          </w:p>
        </w:tc>
      </w:tr>
      <w:tr w:rsidR="000D51EC" w:rsidRPr="000D51EC" w:rsidTr="00717B7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1E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0D51E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0D51EC">
        <w:rPr>
          <w:rFonts w:ascii="Times New Roman" w:hAnsi="Times New Roman"/>
          <w:b/>
          <w:sz w:val="28"/>
          <w:szCs w:val="28"/>
          <w:lang w:val="ru-RU"/>
        </w:rPr>
        <w:t>Результаты государственной итоговой аттестации учащихся 11-х классов.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 xml:space="preserve">Количество обучающихся в 11- </w:t>
      </w:r>
      <w:proofErr w:type="spellStart"/>
      <w:r w:rsidRPr="000D51EC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0D51EC">
        <w:rPr>
          <w:rFonts w:ascii="Times New Roman" w:hAnsi="Times New Roman"/>
          <w:sz w:val="28"/>
          <w:szCs w:val="28"/>
          <w:lang w:val="ru-RU"/>
        </w:rPr>
        <w:t xml:space="preserve"> классах </w:t>
      </w: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на конец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 xml:space="preserve"> 2020-2021 учебного года – 35 чел.</w:t>
      </w:r>
    </w:p>
    <w:p w:rsidR="000D51EC" w:rsidRPr="000D51EC" w:rsidRDefault="000D51EC" w:rsidP="000D51EC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51EC">
        <w:rPr>
          <w:rFonts w:ascii="Times New Roman" w:hAnsi="Times New Roman"/>
          <w:sz w:val="28"/>
          <w:szCs w:val="28"/>
        </w:rPr>
        <w:t>Допущены</w:t>
      </w:r>
      <w:proofErr w:type="spellEnd"/>
      <w:r w:rsidRPr="000D51EC">
        <w:rPr>
          <w:rFonts w:ascii="Times New Roman" w:hAnsi="Times New Roman"/>
          <w:sz w:val="28"/>
          <w:szCs w:val="28"/>
        </w:rPr>
        <w:t xml:space="preserve"> к ГИА – 35 </w:t>
      </w:r>
      <w:proofErr w:type="spellStart"/>
      <w:r w:rsidRPr="000D51EC">
        <w:rPr>
          <w:rFonts w:ascii="Times New Roman" w:hAnsi="Times New Roman"/>
          <w:sz w:val="28"/>
          <w:szCs w:val="28"/>
        </w:rPr>
        <w:t>чел</w:t>
      </w:r>
      <w:proofErr w:type="spellEnd"/>
      <w:r w:rsidRPr="000D51EC">
        <w:rPr>
          <w:rFonts w:ascii="Times New Roman" w:hAnsi="Times New Roman"/>
          <w:sz w:val="28"/>
          <w:szCs w:val="28"/>
        </w:rPr>
        <w:t>.</w:t>
      </w:r>
      <w:proofErr w:type="gramEnd"/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Проходили государственную итоговую аттестацию в форме ЕГЭ – 29 человек, в форме ГВЭ – 6 человек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lastRenderedPageBreak/>
        <w:t xml:space="preserve"> Получили аттестаты о среднем общем образовании – 35 чел. Получила аттестат с отличием и  награждена медалью «За особые успехи в учении» </w:t>
      </w:r>
      <w:proofErr w:type="gramStart"/>
      <w:r w:rsidRPr="000D51EC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0D51EC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0D51EC">
        <w:rPr>
          <w:rFonts w:ascii="Times New Roman" w:hAnsi="Times New Roman"/>
          <w:sz w:val="28"/>
          <w:szCs w:val="28"/>
          <w:lang w:val="ru-RU"/>
        </w:rPr>
        <w:t>рол</w:t>
      </w:r>
      <w:proofErr w:type="spellEnd"/>
      <w:r w:rsidRPr="000D51EC">
        <w:rPr>
          <w:rFonts w:ascii="Times New Roman" w:hAnsi="Times New Roman"/>
          <w:sz w:val="28"/>
          <w:szCs w:val="28"/>
          <w:lang w:val="ru-RU"/>
        </w:rPr>
        <w:t xml:space="preserve"> Екатерина.</w:t>
      </w: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0D51EC">
      <w:pPr>
        <w:spacing w:after="0" w:line="240" w:lineRule="auto"/>
        <w:ind w:left="-720" w:firstLine="720"/>
        <w:outlineLvl w:val="0"/>
        <w:rPr>
          <w:rFonts w:ascii="Times New Roman" w:hAnsi="Times New Roman"/>
          <w:sz w:val="28"/>
          <w:szCs w:val="28"/>
          <w:lang w:val="ru-RU"/>
        </w:rPr>
      </w:pPr>
      <w:r w:rsidRPr="000D51EC">
        <w:rPr>
          <w:rFonts w:ascii="Times New Roman" w:hAnsi="Times New Roman"/>
          <w:sz w:val="28"/>
          <w:szCs w:val="28"/>
          <w:lang w:val="ru-RU"/>
        </w:rPr>
        <w:t>Анализ результатов сдачи ЕГЭ представлен в следующей таблице.</w:t>
      </w:r>
    </w:p>
    <w:p w:rsidR="000D51EC" w:rsidRPr="000D51EC" w:rsidRDefault="000D51EC" w:rsidP="000D51EC">
      <w:pPr>
        <w:spacing w:after="0" w:line="240" w:lineRule="auto"/>
        <w:ind w:left="-720" w:firstLine="72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D51EC" w:rsidRPr="000D51EC" w:rsidRDefault="000D51EC" w:rsidP="000D51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D51EC"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  <w:r w:rsidRPr="000D51EC">
        <w:rPr>
          <w:rFonts w:ascii="Times New Roman" w:hAnsi="Times New Roman"/>
          <w:b/>
          <w:sz w:val="28"/>
          <w:szCs w:val="28"/>
        </w:rPr>
        <w:t xml:space="preserve"> ЕГЭ (2020-2021 </w:t>
      </w:r>
      <w:proofErr w:type="spellStart"/>
      <w:r w:rsidRPr="000D51EC">
        <w:rPr>
          <w:rFonts w:ascii="Times New Roman" w:hAnsi="Times New Roman"/>
          <w:b/>
          <w:sz w:val="28"/>
          <w:szCs w:val="28"/>
        </w:rPr>
        <w:t>учебный</w:t>
      </w:r>
      <w:proofErr w:type="spellEnd"/>
      <w:r w:rsidRPr="000D51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1EC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0D51EC">
        <w:rPr>
          <w:rFonts w:ascii="Times New Roman" w:hAnsi="Times New Roman"/>
          <w:b/>
          <w:sz w:val="28"/>
          <w:szCs w:val="28"/>
        </w:rPr>
        <w:t xml:space="preserve">)   </w:t>
      </w:r>
    </w:p>
    <w:p w:rsidR="000D51EC" w:rsidRPr="000D51EC" w:rsidRDefault="000D51EC" w:rsidP="000D51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6" w:type="dxa"/>
        <w:tblInd w:w="-15" w:type="dxa"/>
        <w:tblLayout w:type="fixed"/>
        <w:tblLook w:val="04A0"/>
      </w:tblPr>
      <w:tblGrid>
        <w:gridCol w:w="1785"/>
        <w:gridCol w:w="977"/>
        <w:gridCol w:w="1192"/>
        <w:gridCol w:w="2410"/>
        <w:gridCol w:w="852"/>
        <w:gridCol w:w="993"/>
        <w:gridCol w:w="709"/>
        <w:gridCol w:w="1128"/>
      </w:tblGrid>
      <w:tr w:rsidR="000D51EC" w:rsidRPr="000D51EC" w:rsidTr="00717B7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Прохо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дной</w:t>
            </w:r>
            <w:proofErr w:type="spellEnd"/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сдали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0D51EC" w:rsidRPr="000D51EC" w:rsidTr="00717B7E">
        <w:trPr>
          <w:trHeight w:val="38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63,37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Ковалевская-Федорова</w:t>
            </w:r>
            <w:proofErr w:type="spellEnd"/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(17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63,35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D51EC" w:rsidRPr="000D51EC" w:rsidTr="00717B7E">
        <w:trPr>
          <w:trHeight w:val="38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Вержесинская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(12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63,41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D51EC" w:rsidRPr="000D51EC" w:rsidTr="00717B7E">
        <w:trPr>
          <w:trHeight w:val="627"/>
        </w:trPr>
        <w:tc>
          <w:tcPr>
            <w:tcW w:w="17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профильная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Мкртчян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(19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(5 %)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D51EC" w:rsidRPr="000D51EC" w:rsidTr="00717B7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Лопатнюк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D51EC" w:rsidRPr="000D51EC" w:rsidTr="00717B7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Романова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(14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D51EC" w:rsidRPr="000D51EC" w:rsidTr="00717B7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Анненкова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D51EC" w:rsidRPr="000D51EC" w:rsidTr="00717B7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Скоробогатова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О.Л. (4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D51EC" w:rsidRPr="000D51EC" w:rsidTr="00717B7E">
        <w:trPr>
          <w:trHeight w:val="55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Каримова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Р.Ф. 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(25%)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D51EC" w:rsidRPr="000D51EC" w:rsidTr="00717B7E">
        <w:trPr>
          <w:trHeight w:val="55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Каримова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(30%)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D51EC" w:rsidRPr="000D51EC" w:rsidTr="00717B7E">
        <w:trPr>
          <w:trHeight w:val="55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Иващенко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D51EC" w:rsidRPr="000D51EC" w:rsidRDefault="000D51EC" w:rsidP="000D51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EC" w:rsidRPr="000D51EC" w:rsidRDefault="000D51EC" w:rsidP="000D5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D51EC" w:rsidRPr="000D51EC" w:rsidTr="00717B7E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1EC" w:rsidRPr="000D51EC" w:rsidRDefault="000D51EC" w:rsidP="000D5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Ковалевская-Федорова</w:t>
            </w:r>
            <w:proofErr w:type="spellEnd"/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D51EC" w:rsidRPr="000D51EC" w:rsidTr="00717B7E"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1EC" w:rsidRPr="000D51EC" w:rsidRDefault="000D51EC" w:rsidP="000D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1EC" w:rsidRPr="000D51EC" w:rsidRDefault="000D51EC" w:rsidP="000D51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Вержесинская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0D51E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0D51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EC" w:rsidRPr="000D51EC" w:rsidRDefault="000D51EC" w:rsidP="000D51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1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D51EC" w:rsidRPr="000D51EC" w:rsidRDefault="000D51EC" w:rsidP="000D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1EC" w:rsidRPr="000D51EC" w:rsidRDefault="000D51EC" w:rsidP="000D51EC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r w:rsidRPr="000D51EC">
        <w:rPr>
          <w:rFonts w:ascii="Times New Roman" w:hAnsi="Times New Roman"/>
          <w:sz w:val="26"/>
          <w:szCs w:val="26"/>
          <w:lang w:val="ru-RU"/>
        </w:rPr>
        <w:t>Задачи на следующий учебный год:</w:t>
      </w:r>
    </w:p>
    <w:p w:rsidR="000D51EC" w:rsidRPr="000D51EC" w:rsidRDefault="000D51EC" w:rsidP="000D51EC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0D51EC" w:rsidRPr="00717B7E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Повышение  уровня качества образования, соответствие его</w:t>
      </w:r>
      <w:r w:rsidR="00717B7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717B7E">
        <w:rPr>
          <w:rFonts w:ascii="Times New Roman" w:eastAsiaTheme="minorHAnsi" w:hAnsi="Times New Roman"/>
          <w:sz w:val="28"/>
          <w:szCs w:val="28"/>
          <w:lang w:val="ru-RU"/>
        </w:rPr>
        <w:t>требованиям стандартов:</w:t>
      </w:r>
    </w:p>
    <w:p w:rsidR="000D51EC" w:rsidRPr="00717B7E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- положительная динамика результатов внутреннего и внешнего</w:t>
      </w:r>
      <w:proofErr w:type="gramEnd"/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мониторинга качества знаний;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- положительная динамика успеваемости и качества знаний по всем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предметам учебного плана на каждом уровне образования, по классам и </w:t>
      </w:r>
      <w:proofErr w:type="gram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по</w:t>
      </w:r>
      <w:proofErr w:type="gramEnd"/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школе в целом;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- рост результативности образования по показателям государственной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0D51EC">
        <w:rPr>
          <w:rFonts w:ascii="Times New Roman" w:eastAsiaTheme="minorHAnsi" w:hAnsi="Times New Roman"/>
          <w:sz w:val="28"/>
          <w:szCs w:val="28"/>
        </w:rPr>
        <w:t>итоговой</w:t>
      </w:r>
      <w:proofErr w:type="spellEnd"/>
      <w:proofErr w:type="gramEnd"/>
      <w:r w:rsidRPr="000D51E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D51EC">
        <w:rPr>
          <w:rFonts w:ascii="Times New Roman" w:eastAsiaTheme="minorHAnsi" w:hAnsi="Times New Roman"/>
          <w:sz w:val="28"/>
          <w:szCs w:val="28"/>
        </w:rPr>
        <w:t>аттестации</w:t>
      </w:r>
      <w:proofErr w:type="spellEnd"/>
      <w:r w:rsidRPr="000D51EC">
        <w:rPr>
          <w:rFonts w:ascii="Times New Roman" w:eastAsiaTheme="minorHAnsi" w:hAnsi="Times New Roman"/>
          <w:sz w:val="28"/>
          <w:szCs w:val="28"/>
        </w:rPr>
        <w:t>;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- рост количества учащихся школы, обучающихся в рамках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профильного образования;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- гарантия </w:t>
      </w:r>
      <w:proofErr w:type="gram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качественного</w:t>
      </w:r>
      <w:proofErr w:type="gramEnd"/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 психолого-педагогического и социально-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педагогического сопровождения развития всех учащихся, имеющих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трудности в обучении (возможность выстроить индивидуальный маршрут</w:t>
      </w:r>
      <w:proofErr w:type="gramEnd"/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0D51EC">
        <w:rPr>
          <w:rFonts w:ascii="Times New Roman" w:eastAsiaTheme="minorHAnsi" w:hAnsi="Times New Roman"/>
          <w:sz w:val="28"/>
          <w:szCs w:val="28"/>
        </w:rPr>
        <w:t>обучения</w:t>
      </w:r>
      <w:proofErr w:type="spellEnd"/>
      <w:proofErr w:type="gramEnd"/>
      <w:r w:rsidRPr="000D51EC">
        <w:rPr>
          <w:rFonts w:ascii="Times New Roman" w:eastAsiaTheme="minorHAnsi" w:hAnsi="Times New Roman"/>
          <w:sz w:val="28"/>
          <w:szCs w:val="28"/>
        </w:rPr>
        <w:t>);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- подобрать, разработать и апробировать диагностический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инструментарий, позволяющий выявлять и отслеживать </w:t>
      </w:r>
      <w:proofErr w:type="gram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качественные</w:t>
      </w:r>
      <w:proofErr w:type="gramEnd"/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 и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количественные изменения, происходящие в процессе работы;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- применение инновационных педагогических технологий, в том числе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здоровьесберегающих</w:t>
      </w:r>
      <w:proofErr w:type="spellEnd"/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gram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основанных</w:t>
      </w:r>
      <w:proofErr w:type="gramEnd"/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 на применении проблемных,</w:t>
      </w:r>
    </w:p>
    <w:p w:rsidR="000D51EC" w:rsidRPr="000D51EC" w:rsidRDefault="000D51EC" w:rsidP="0071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D51EC">
        <w:rPr>
          <w:rFonts w:ascii="Times New Roman" w:eastAsiaTheme="minorHAnsi" w:hAnsi="Times New Roman"/>
          <w:sz w:val="28"/>
          <w:szCs w:val="28"/>
          <w:lang w:val="ru-RU"/>
        </w:rPr>
        <w:t>исследовательских, проектных, игровых методов обучения, реализация</w:t>
      </w:r>
      <w:bookmarkStart w:id="4" w:name="_GoBack"/>
      <w:bookmarkEnd w:id="4"/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0D51EC">
        <w:rPr>
          <w:rFonts w:ascii="Times New Roman" w:eastAsiaTheme="minorHAnsi" w:hAnsi="Times New Roman"/>
          <w:sz w:val="28"/>
          <w:szCs w:val="28"/>
          <w:lang w:val="ru-RU"/>
        </w:rPr>
        <w:t>системно-деятельностного</w:t>
      </w:r>
      <w:proofErr w:type="spellEnd"/>
      <w:r w:rsidRPr="000D51EC">
        <w:rPr>
          <w:rFonts w:ascii="Times New Roman" w:eastAsiaTheme="minorHAnsi" w:hAnsi="Times New Roman"/>
          <w:sz w:val="28"/>
          <w:szCs w:val="28"/>
          <w:lang w:val="ru-RU"/>
        </w:rPr>
        <w:t xml:space="preserve"> подхода.</w:t>
      </w:r>
    </w:p>
    <w:p w:rsidR="000D51EC" w:rsidRPr="000D51EC" w:rsidRDefault="000D51EC" w:rsidP="000D51E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D51EC" w:rsidRDefault="000D51EC" w:rsidP="000D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Анализ воспитательной работы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в МОБУ СОШ № 4 Пожарского муниципального района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за 2020 - 2021 учебный год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Процесс воспитания в МОБУ СОШ № 4 Пожарского муниципального района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основывается на следующих принципах взаимодействия педагогов и школьников: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неукоснительное соблюдение законности и прав семьи 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обучающегося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соблюдения конфиденциальности информации об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обучающемся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семье,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приоритета безопасности обучающегося при нахождении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образовательной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организации;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ориентир на создание в образовательной организации психологически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комфортной среды для каждого обучающегося и взрослого, без которой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невозможно конструктивное взаимодействие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педагогических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работников;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реализация процесса воспитания главным образом через создание в школе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детско-взрослых общностей, которые бы объединяли обучающихся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педагогических работников яркими и содержательными событиями, общими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позитивными эмоциями и доверительными отношениями друг к другу;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организация основных совместных дел обучающихся и педагогических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работников как предмета совместной заботы и взрослых, и обучающихся;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системность, целесообразность и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нешаблонность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воспитания как условия его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эффективности.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 2020-2021 учебный год ставились следующие задачи воспитательной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работы: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Формировать единое воспитательное пространство, обеспечивающее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реализацию взаимодействия ученического самоуправления,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творческих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объединений, кружков дополнительного образования 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внеурочной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деятельности в рамках ФГОС.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Предоставить каждому ребенку условия для творческой самореализации,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личностного самоопределения, развития индивидуальности, а также развития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навыков работы в команде, формирования гражданина обновленного социума.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Развивать систему методического сопровождения деятельности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классных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руководителей.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Формировать единую информационную среду для развития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масштабирования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инновационной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проектной, социально преобразовательной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деятельности классных коллективов.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Разработать и апробировать мониторинг качества деятельности классного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коллектива.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Реализация поставленных задач проводилась во взаимодействии деятельности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администрации школы, классного руководителя, руководителей дополнительного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образования в школе и учреждений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пгт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Лучегорск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. Воспитательная работа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проводилась по плану работы управления образования администрации Пожарского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муниципального района, программы воспитания школы, которая была разработана 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утверждена педагогическим коллективом, планам классных руководителей.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Вся воспитательная работа была организована совместно с такими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организациями района, как: управление образования администрации Пожарского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муниципального района, управление культуры и молодежной политики,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администрация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Лучегорского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городского поселения, МБУ "ЦБС Пожарского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муниципального района", МБУ «Краеведческий музей Пожарского муниципального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района», Совет ветеранов войны, труда, Вооруженных Сил и правоохранительных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органов Пожарского района, МБУ «Дворец культуры Пожарского муниципального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района», МОБУ «Центр внешкольной работы», детская студия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«Сорванец» и другие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учреждения дополнительного образования детей, ОМВД Пожарского муниципального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района, ОВД,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КДНиЗП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ПДН, КГБУЗ «Пожарская ЦРБ» и другие.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Учебно-познавательное направление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Учебно-познавательное направление в воспитательной системе школы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предполагает формирование у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эмоционально-положительного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отношения к учёбе, знаниям, науке, людям интеллектуального труда, культуры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знаний, построение личностно-ориентированного содержания образования, создание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имиджа и атмосферы познавательного комфорта школы.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Познавательная деятельность является составной частью всей человеческой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жизнедеятельности, и работы школы в том числе. Одной из задач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познавательного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процесса в школе является формирование личности современного ученика,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способного не только усваивать знания, но и являющегося активной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индивидуальностью. Такая личность интересна социуму, ее способности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востребованы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обществом.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Реализация учебно-познавательной деятельности проходила в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различных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формах и видах: в рамках предметных недель, в ходе тематических мероприятий,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виде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экскурсий и лекций, в рамках предметных олимпиад и конкурсов, викторин,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интеллектуальных игр и др.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прошедшем учебном году, в связи новыми санитарными требованиями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учебному процессу интеллектуальные игры проводились для небольших команд,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соблюдением всех санитарных требований. Часть из них проводилась отдельно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для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каждого класса, во втором полугодии, при ослаблении ограничений и с соблюдением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санитарных требований интеллектуальные игры стали проводить небольшими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командами. Школьное методическое объединение учителей русского языка 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литературы организовали и провели интеллектуальные акции, посвященные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Международному дню грамотности «Как говорить правильно», «Пиши правильно» 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«Турнир для самых грамотных», «Неделю русского языка и литературы» в рамках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которой обучающиеся читали произведения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русски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авторов, рисовали стенгазеты,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посвященные С.Есенину и его творчеству. Так же в школе прошла Районная неделя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информатики», а к 75-летию атомной промышленности в октябре 2020 г. для учеников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10-11-х классов состоялся Всероссийский «Атомный урок» по теме «Компьютерные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технологии». Следует отметить работу школьных детских объединений и проведении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тематических познавательных мероприятий.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Так, для учащихся 4-6-х классов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школьные активисты провели викторину «Край таёжный - Приморье», посвященную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образованию Приморского края,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квест-игру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«Что такое СПИД?» для учеников 9-11классов. Для учеников 8-11 классов активисты РДШ организовали участие во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всероссийском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квизе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от РДШ «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ПроЧитай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», а для учащихся 7-8 классов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квиз</w:t>
      </w:r>
      <w:proofErr w:type="spellEnd"/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ПроЭкологию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». Отряд юнармейцев «Звезда» под руководством Татаринцевой И.И.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приняли участие в интеллектуальных викторинах разной тематики: «День снятия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блокады Ленинграда», «Великая Отечественная война», «По страницам истории».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Также сборная команда школы, состоящая из учеников 8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Б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10 А классов приняла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участие во всероссийской игре «1418». Следует отметить, что познавательные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интеллектуальные игры нравятся обучающимся, По итогам всех мероприятий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классам и ученикам вручались грамоты и дипломы.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Важное место в учебно-познавательном направлении воспитательной работы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занимает дополнительное образование. Его целью является выявление и развитие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способностей каждого ребёнка.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рамках реализации дополнительного образования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школьников в 2020-2021 учебном годах на базе МОБУ СОШ № 4 Пожарского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муниципального района была организованы работа по созданию кружков, спортивных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секций, детских объединений патриотической направленности (Приложение 1).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течение учебного года работали 11 кружков и секции по различным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направлениям с количеством мест 292, их посещало 251 обучающихся (32,9 %). Вне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школы секции и кружки дополнительного образования посещают 544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(71,2 %). Следует отметить, что 551 обучающихся (72,1 %) заняты дополнительным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образованием, при этом некоторые обучающиеся посещают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два и более кружков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. 213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 (27.9 %) не посещают кружки и секции.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Анализируя работу кружков и секций, следует отметить следующее. Количество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 разнообразие кружков, организованных на базе МОБУ СОШ № 4 Пожарского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муниципального района по сравнению с прошлым годом уменьшилось, что повлекло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уменьшение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занятых дополнительными образовательными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программами. К тому же для старшеклассников таких кружков недостаточно, но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старшеклассники активно участвуют в Совете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школы, принимают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участие в подготовке к тематическим районным мероприятиям.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Патриотическое направление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Одной из самых важных задач государства является патриотическое воспитание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населения. Школа всегда развивала в детях всех народов России чувство свободы,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единства, равенства и братства. Сущность понятия «патриотизм» включает в себя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любовь к Родине, к земле, где родился и вырос, гордость за исторические свершения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народа. Патриотизм неразрывно сочетается с интернационализмом, чувством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общечеловеческой солидарности с народами всех стран. Особое место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интернациональном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воспитании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молодежи занимает формирование чувств единства,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дружбы, равенства и братства, объединяющих народы России, культуры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межнационального общения.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Как и нравственность в целом, патриотизм и гражданственность носят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деятельностный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характер. Поэтому их развитие осуществляется в процессе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организации разнообразной познавательной и практической деятельности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школьников, с учетом возрастных особенностей учащихся. В младших классах у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ребят формируются самые общие представления о Родине как о стране, где они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родились и растут. Представления же учащихся средних и старших классов 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патриотизме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гражданственности становятся гораздо шире и глубже. Вполне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естественно, что чем богаче представление школьников о патриотизме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гражданственности, тем успешнее формируются их оценочные суждения (взгляды) 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развивается их моральное сознание по этим вопросам.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воспитании патриотизма и гражданственности большое значение имеет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осознание учащимися сущности и важнейших сторон проявления этих качеств и их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глубокое эмоциональное переживание. Основным средством в решении этой задачи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является содержание обучения, а так же различных форм внеклассной и внеурочной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работы. Усилия учителей, классных руководителей школы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направлены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прежде всего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 обогащение учащихся знаниями, относящимися к осмыслению различных сторон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патриотизма и гражданственности. Каждый из учебных предметов обладает в этом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отношении своими специфическими средствами и возможностями. Но нельзя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забывать и о роли внеклассной и внеурочной работы в этом аспекте.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школе уже сложились определенные традиции по патриотическому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воспитанию, по формированию у школьников духовно-нравственных и социальных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ценностей, гражданского сознания, любви и верности Родине, уважения к традициям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 историческому прошлому своей Родины. Гражданско-патриотическое воспитание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проводится с учетом возрастных особенностей детей, с разнообразием форм 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методов работы совместно с классными руководителями, родителями, Советом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ветеранов, общественными организациями. Подтверждением целенаправленной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работы в школе в данном направлении являются традиционно проводимые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мероприятия: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проведение классных часов на следующие тематики: «Герб, гимн, флаг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-с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имволы моей Родины», «Моя малая родина -Пожарский район», «Приморье — край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удивительный», «День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Лучегорска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» и другие;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уроки мужества «Горячий снег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Даманского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», «Война не уходит от нас»,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«Патриотизм и верность воинскому долгу - основные качества защитника Отечества»;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посещение детской библиотеки, библиотечных уроков по темам: «Блокада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Ленинграда», «События на о.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Даманский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», «Толерантность» и другие;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посещение экспозиций, выставок в районном музее, музее ОМВД Пожарского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муниципального района;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участие в акциях «Диктант Победы», приуроченных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различным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памятным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датам (Дню Победы, Дню Приморского края, Дню Конституции);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акции «Часовой у Знамени Победы», посвященные памятным датам.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школе сформирован и работает отряд юнармейцев «Звезда». Основная задача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работы отрядов -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просветительская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. Юнармейцы принимают участие в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районных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мероприятиях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организуют и проводят общешкольные мероприятия, используя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разнообразные формы работы: информационные пятиминутки, уроки-мужества,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квест-игры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спортивные соревнования.</w:t>
      </w:r>
    </w:p>
    <w:p w:rsidR="001977DB" w:rsidRPr="00556349" w:rsidRDefault="00CF28A2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Обучающиеся школы принимают активное участие в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различных</w:t>
      </w:r>
      <w:proofErr w:type="gram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районных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мероприятиях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таких как спортивная игра «Зарница», «День призывника», различных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спортивных мероприятиях, митингах, посвященных событиям на о.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Даманский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Дню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Победы.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Ребята из 10 класса провели серию уроков мужества, посвященных выводу войск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из Афганистана в 1989 году. В рамках районного месячника Воинской Славы на этих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уроках мужества присутствовали ученики 2 и 4-ой школ, их посетили ветераны,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юнармейцы Пожарского района. Организаторы урока рассказали о военном конфликте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Демократической республике Афганистан, познакомили с музыкой и терминами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того времени. На протяжении всего урока мужества на экране транслировались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документальные кадры. Свои впечатления от урока мужества ребята выразили в виде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красных, желтых и оранжевых цветов вечного огня. Красный означал гордость,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жёлтый - скорбь, оранжевый — слёзы. Особо хочется отметить, что на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заключительном уроке присутствовали ветераны: председатель Пожарского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районного Совета ветеранов войны и труда, Вооруженных сил и правоохранительных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органов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Казаросян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Амлет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Погосович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ветеран боевых действий в Афганистане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Щербак Владимир Стефанович, ветеран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Даманского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конфликта, член организации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«Боевое братство» Бубнов Георгий Петрович. Они рассказали о своих военных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буднях, поделились воспоминаниями, напутствовали ребят на служение своей Родине.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 празднованию Дня Великой Победы ребята 9-11 -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х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классов подготовили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инсценировку, посвященную началу Великой Отечественной войны, организовали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выставку-репортаж воспоминаний участников и детей войны.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Особо следует отметить, что ребята активно принимают участие в организации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мероприятий, посвященных родному поселку, району, краю, чтят традиции нашей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Родины, бережно относятся к истории свое страны.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Спортивно-оздоровительное направление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Вопросы сохранения здоровья учащихся являются предметом пристального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внимания всего коллектива школы – предметом обсуждения на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педагогических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советах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административных совещаниях, родительских собраниях. Основной задачей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коллектив школы ставит внедрение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здоровьесберегающих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технологий; формирование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мотивации к здоровому образу жизни; организация спортивно-оздоровительной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работы.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Образовательная деятельность направлена на совершенствование форм 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функций организма, укрепление здоровья, развитие физических способностей,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формирование и совершенствование необходимых в жизни двигательных умений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навыков, а также воспитание моральных и волевых качеств учащихся. Особое</w:t>
      </w:r>
    </w:p>
    <w:p w:rsidR="00CF28A2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внимание уделяется формированию у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понимания важности сохранения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здоровья – залога успеха в дальнейшей жизни. 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Для решения этой задачи проводятся:</w:t>
      </w:r>
    </w:p>
    <w:p w:rsidR="00717B7E" w:rsidRDefault="00CF28A2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анкетирование учащихся с целью выявления «вредных привычек»;</w:t>
      </w:r>
    </w:p>
    <w:p w:rsidR="00717B7E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организация и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проведение встреч с медицинским работником с целью оказания помощи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обучающимся; проведение цикла бесед с юношами и девушками о гигиене и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заболеваниях, передающихся половым путем; </w:t>
      </w:r>
    </w:p>
    <w:p w:rsidR="00717B7E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проведение классных часов «Вредные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привычки» для учащихся 1-7 классов; </w:t>
      </w:r>
    </w:p>
    <w:p w:rsidR="00717B7E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проведение бесед о сохранении здоровья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«Здоровому обществу – здоровое поколение». 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Традиционно обучающиеся школы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принимают активное участие в МВА «Жизнь без наркотиков», которая в прошедшем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учебном году прошла в </w:t>
      </w:r>
      <w:proofErr w:type="spell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онлайн-формате</w:t>
      </w:r>
      <w:proofErr w:type="spell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Спортивно – оздоровительная работа осуществляется через уроки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физической</w:t>
      </w:r>
      <w:proofErr w:type="gramEnd"/>
    </w:p>
    <w:p w:rsidR="00717B7E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культуры и секционную работу. 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школе работали спортивные секции по баскетболу,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легкой атлетике и русской лапте.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спортивных мероприятиях, посвященных Дню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рождения </w:t>
      </w:r>
      <w:proofErr w:type="spell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Лучегорска</w:t>
      </w:r>
      <w:proofErr w:type="spell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все наши команды заняли 1 места («Веселые старты», «А ну-ка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парни».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На базе школы для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были организованы спортивные мероприятия: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соревнования по русскому силомеру «Сила РДШ» (два этапа), международная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акцияпо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роуп-скиппингу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«На спорте!». Так же спортсмены школы приняли участие в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установлении спортивного рекорда России «Наибольшее количество человек,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прыгающих на скакалке (30 секунд)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течени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одного дня, в России».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Нравственно-правовое направление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школе регулярно проводится целенаправленная профилактическая работа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несовершеннолетними,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направленная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профилактику правонарушений. Согласно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плана работы, ежегодно обновляются базы данных учеников, относящихся к "группе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риска", состоящих на учете в КДН и ЗП, ПДН.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Совместно с общественным инспектором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Белининой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З.Д. 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классными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руководителями регулярно посещались семьи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имеющих пропуски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уроков без уважительной причины.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результате данной работы обучающиеся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возвращались в школу для получения образования.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Кроме того, родители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имеющих неудовлетворительные оценки по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итогам обучения перед окончанием четверти приглашались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индивидуальные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консультации по вопросу улучшения учебных показателей.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Вопросы правового воспитания регулярно рассматриваются на классных часах.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Так, в начале учебного года, перед каждыми каникулами, проводятся инструктажи по</w:t>
      </w:r>
      <w:r w:rsidR="00CF28A2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правилам поведения в школе, общественных местах, правилам дорожного движения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(проведены во всех классах). Особо можно выделить классные часы по профилактике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правонарушений: "Мои права, мои обязанности" (2-4 классы), "Ответственность за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правонарушение и преступление" (5-6 классы), "Честь имею, но обязан" (7-8 классы)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,"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Права и обязанности несовершеннолетних" (9 классы), проведенных в рамках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межведомственной декады "Закон и право" в Пожарском муниципальном районе. Для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учеников 4-8 классов проводилась электронная школьная викторина "Мои права 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обязанности", по итогам которой можно сделать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вывод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что обучающиеся знают не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только свои права, но и обязанности. Ученики 5-7 классов в рамках декады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встретились на часах правовой грамотности с инспектором ПДН.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рамках всероссийского урока безопасности с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обучающимися</w:t>
      </w:r>
      <w:proofErr w:type="gramEnd"/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рассматривались вопросы информационной, противопожарной безопасности, правила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дорожного движения, противодействие терроризму, правильного питания. По итогам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таких уроков проводилось тестирование. Результаты тестирования показывают, что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работу по изучению вопросов безопасности жизнедеятельности необходимо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продолжать не только в рамках уроков ОБЖ, но и на классных часах, принимать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участие в тематических конкурсах и акциях.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Для организации индивидуальной работы с учениками необходимо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своевременное выявление интересов и потребностей учащихся, трудностей 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проблем, отклонений в поведении, уровня социальной защищенности 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адаптированности</w:t>
      </w:r>
      <w:proofErr w:type="spell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 социальной среде, проведение диагностики, направленной на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изучение личности ученика, выявление учащихся, имеющих вредные привычки. В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планах классных руководителей такая работа запланирована на начало учебного года.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Традиционно, в сентябре месяце классные руководители проводили диагностику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"Склонность к агрессии". Были выявлены ученики, склонных к агрессивной модели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поведения, провели с этими ребятами беседы-консультации, составили планы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индивидуального сопровождения таких ребят, довели информацию до сведения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родителей.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течение учебного года ведется планомерная работа по профилактике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потребления наркотических средств и психотропных веществ. В октябре месяце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профилактический медицинский осмотр в целях раннего выявления незаконного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потребления наркотических средств и психотропных веще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ств пр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ошли обучающиеся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11-х классов (15 человек), в апреле 59 человек 7-9-х и 11-х классов.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Обучающиеся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7-11 классов в возрасте от 13 лет прошли компьютерное социально-психологическое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тестирование. Данному тестированию предшествовала большая работа педагогов: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информирование обучающихся и родителей о тестировании, его целях, задачах,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правилах проведения, получение согласия родителей на участие в социально-психологическом тестировании. Результаты диагностики, тестирования классные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руководители доводят до сведения родителей на классных родительских собраниях,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рассматривают вопросы оказания помощи детям, оказавшимся в трудной ситуации,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информируют родителей по правовым вопросам (памятки, инструкции, советы).</w:t>
      </w:r>
    </w:p>
    <w:p w:rsidR="001977DB" w:rsidRPr="00556349" w:rsidRDefault="00D919E8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Для предотвращения преступлений, совершаемых несовершеннолетними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основным профилактическим мероприятием является организация их внеурочной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деятельности, вовлечение в кружки, секции, привлечение к участию в общешкольных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мероприятиях.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Эстетическое направление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Эстетическое воспитание школьников включает не только развитие любви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к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прекрасному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но и позволяет сформировать навыки образцового поведения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доброжелательного отношения ко всем окружающим. Оно способствует обогащению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эмоциональной сферы личности и обогащению чувственного опыта, повышает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познавательную активность, влияет на познание нравственной стороны окружающего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мира и даже оказывает действие на физическое развитие ребенка. Важной частью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эстетического воспитания является формирование и укрепление школьных традиций.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рамках воспитательной работы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школы</w:t>
      </w:r>
      <w:proofErr w:type="gram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обучающиеся регулярно посещают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выставки в краеведческом музее, концерты в музыкальной школе и дворце культуры,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спектакли детской студии «Сорванец», а так же сами принимают участие в различных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конкурсах детского творчества районного, краевого и всероссийского уровня. В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районном конкурсе непрофессиональных танцоров «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Стартинейджер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- 2021» команда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школы заняла 3 место, стали участниками ретро-вечера «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Лучегорские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стиляги».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Обучающиеся школы, участники кружка «Родничок» так же стали победителями 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районном конкурсе «Живи, родник». В районном фестивале «Золотая моя Россия»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заняли 1 место в номинации «Декоративно-прикладное творчество» и 3 место 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номинации «Плакат». Также творческие работы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школы были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представлены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районной выставке «Мир глазами детей»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текущем учебном году были организованы школьные выставки рисунков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темам «За здоровый образ жизни», «Приморская ГРЭС глазами детей», «Вместе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ярче!», «Снегири», «Идёт бычок», оформлены информационные стенды «Помним,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гордимся», «Они ковали Победу», «Герои Приморского края». Следует отметить, что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уже собран материал для создания музейного уголка, посвященного периоду Великой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Отечественной войне.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Следует отметить, что в текущем учебном году снизилось количество участников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творческих конкурсов, в том числе и конкурсов рисунков и поделок. Связано это, по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моему мнению, с введением дистанционного обучения, </w:t>
      </w:r>
      <w:proofErr w:type="spell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отсутсвием</w:t>
      </w:r>
      <w:proofErr w:type="spell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возможности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очного общения ребенка и педагога.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Школьное самоуправление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С 2018 года МОБУ СОШ № 4 Пожарского муниципального района является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пилотной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площадкой «Российского движения школьников» и в школе возобновилось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школьное самоуправление. Организация работы по Единому дню голосования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началась с формирования избирательной комиссии, сбора документов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кандидатов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Совет обучающихся школы, организации встречи кандидатов с избирателями. В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Единый день голосования 06 октября 2020 г. в школе состоялись выборы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руководителя и членов Совета обучающихся школы от каждого класса (начиная с 5-х)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.В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связи с изменившимися условиями к образовательному процессу, работа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избирательной комиссии была организованна по новому: два члена избирательной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комиссии с бюллетенями и опечатанным ящиков для голосования приходила по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заранее составленному расписанию в каждый класс. Выборы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признанысостоявшимися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итоги подведены.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декабре 2020 года на базе школы было организовано первичное отделение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РДШ, члены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которого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помогали реализовывать проекты РДШ в школе.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Основной деятельностью школьных активистов стала помощь в организации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тематических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внеучебных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мероприятий, реализация мероприятий РДШ. Школьный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актив принимал участие в «Днях единых действий», таких как «День знаний», «День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учителя», «Международный женский день», «Неделя счастья», «Фотоконкурс»,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«Марафон здоровья» и другие.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текущем учебном году был создан новый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проект</w:t>
      </w:r>
      <w:proofErr w:type="gramEnd"/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«Весёлая переменка» в рамках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которого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проводились занимательные конкурсы для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учащихся во время перемен.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Команда активистов РДШ приняла участие в региональном конкурсе «Лучшая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команда РДШ», где заняла 3 место. Так же активисты РДШ школы приняли участие в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региональном слете РДШ, а так же Ежегодном Зимнем фестивале РДШ, где двое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активистов были организаторами регионального мероприятия. Особо хочется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отметить участие троих обучающихся школы, активистов РДШ на фестивале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«Большой школьный пикник», который проходил в мае 2021 года в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г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. Москва (ребята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вошли в состав делегации Приморского края).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 всероссийском конкурсе «Лидеры ученического самоуправления», который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проходил в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онлайн-формате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активисты Совета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школы, заняли 3 место в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номинации «Первые шаги». В рамках конкурсных заданий ребята проходили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тестирование о работе ученических советов, решали кейсы, представили свой Совет 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рассказали о его работе.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Активисты РДШ и Совета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обучающихся</w:t>
      </w:r>
      <w:proofErr w:type="gram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представляли школы на краевом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чемпионате по решению социальных кейсов, где заняли 1 место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среди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школьных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команд.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Эти результаты показывают, что социальная активность позволяет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обучающимся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наполнить свою жизнь интересными, познавательными делами и получить огромный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жизненный опыт.</w:t>
      </w:r>
    </w:p>
    <w:p w:rsidR="00717B7E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lastRenderedPageBreak/>
        <w:t>Работа с родителями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  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Воспитательная работа школы не может строиться без учета того, что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индивидуальность ребенка формируется в семье. Совершенно ясно, что без участия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родителей в организации учебно-воспитательного процесса невозможно достичь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высоких результатов. С этой целью в школе ведется большая работа с родителями или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лицами их заменяющими. Школа видит свою цель в том, чтобы, вооружив родителей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психолого-педагогическими знаниями, привлечь их к организации жизни 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деятельности школы. В связи с введением ограничений на организацию мероприятий,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родительские собрания как наиболее востребованная форма работы с родителями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была отменена. В каждом классе создана тематическая группа (чат), с помощью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которого классные руководители предлагают информационные материалы по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проблемам подросткового возраста, профилактике интернет зависимости, суицида,</w:t>
      </w:r>
      <w:r w:rsidR="00717B7E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особенностях подготовки выпускников 9 и 11 классов к государственной итоговой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аттестации, вопросы соблюдения правил безопасности. При необходимости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проводились индивидуальные консультации для родителей учителями-предметниками.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каждом классе действует родительский комитет, члены которого оказывают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помощь классному руководителю в организационных вопросах, привлекаются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работе с асоциальными семьями. Работает общешкольный родительский комитет.</w:t>
      </w:r>
    </w:p>
    <w:p w:rsidR="001977DB" w:rsidRPr="00556349" w:rsidRDefault="00717B7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Родители помогают классным руководителям в организации мероприятий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классах, участвуют вместе с детьми в подготовке работ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для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школьных, районных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краевых конкурсов. Так же следует отметить ежегодную акцию «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Родительский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патруль»,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направленную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выявление нарушений обучающимися школы правил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дорожного движения. В текущем учебном году родительский патруль проводился 2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раза, в рамках Месячника безопасности. Следует отметить, что если в начальной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школе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световозвращающие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элементы присутствуют практически у каждого ребенка,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то старшеклассники очень часто не имеют таких элементов.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Одной из составляющей взаимодействия педагога и родителей является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корректирование семейного воспитания. С этой целью проводились встречи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родителей и детей с инспектором ПДН, социальным педагогом, администрацией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школы. Успешно ведет работу Совет профилактики правонарушений учащихся.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Работа с «трудными» учащимися и их родителями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приносит свои результаты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снижение количества конфликтных ситуаций, повышение результативности обучения.</w:t>
      </w:r>
      <w:r w:rsidR="006B09E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Работа с родителями и привлечение родителей к совместной работе в школе является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одной из главных задач воспитательной работы школы.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Профориентация</w:t>
      </w:r>
    </w:p>
    <w:p w:rsidR="001977DB" w:rsidRPr="00556349" w:rsidRDefault="006B09ED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</w:t>
      </w:r>
      <w:proofErr w:type="spell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Профориентационная</w:t>
      </w:r>
      <w:proofErr w:type="spell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работа с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обучающимися</w:t>
      </w:r>
      <w:proofErr w:type="gramEnd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проводится классными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руководителями в рамках классных часов, бесед, определения наклонностей учащихся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 той или иной профессии, знакомство учащихся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учебными заведениям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Приморского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Хабаровского краев, участии в Днях Открытых дверей (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).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Также на протяжении всего учебного года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обучающиеся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принимали участие в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таких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профориентационных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мероприятиях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как «Урок цифры» и «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ПроеКТОриЯ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»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(Приложение 4), а ученики 10 -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х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классов приняли участие в международной акции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«День IT знаний — 2020».</w:t>
      </w:r>
    </w:p>
    <w:p w:rsidR="001977DB" w:rsidRPr="00556349" w:rsidRDefault="006B09ED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Совет обучающихся организовал акцию по профориентации «Неделя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профессий». Всю неделю учащиеся узнавали новое о профессиях, которые очень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важны в нашем мире: сотрудники полиции, врачи, работники киноиндустрии,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учителя, а в последний день акции ребята показали костюмы разных профессий.</w:t>
      </w:r>
    </w:p>
    <w:p w:rsidR="001977DB" w:rsidRPr="00556349" w:rsidRDefault="006B09ED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Следует отметить, что не все ребята активно принимают участие в просмотре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онлайн-уроков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самостоятельно. К тому же, не все педагоги могут организовать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онлайн-урок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или участие в нем. Так,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онлайн-уроки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финансовой грамотности были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организованы только заместителем директора по УВР, а приняли участие в них только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ученики 8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Б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9А и 11 Б классов.</w:t>
      </w:r>
    </w:p>
    <w:p w:rsidR="001977DB" w:rsidRPr="00556349" w:rsidRDefault="006B09ED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Формирование у учащихся навыков ответственного и безопасного поведения </w:t>
      </w:r>
      <w:proofErr w:type="gramStart"/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информационном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пространстве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, повышение уровня цифровой грамотности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реализуется в рамках ежегодной «Недели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Интернет-безопасности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» для учащихся 1-11классов, в рамках которой проводятся классные часы на тему «Правила безопасной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работы в сети Интернет», Всероссийская олимпиада «Викторина «Дети в Интернете»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(октябрь 2020 г., 302 участника), всероссийская контрольная работа по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информационной безопасности Единого урока безопасности в сети Интернет (октябрь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2020 г., 9-11 классы, 76 участников), а так же в рамках «Международного дня</w:t>
      </w:r>
      <w:proofErr w:type="gramEnd"/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безопасности» (10.02.-11.02.2021 г., беседы «Интернет и дети» 1-3 классы,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«Безопасность в Интернете. Персональные данные» 4-7 классы, классные часы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«Защита информации. Авторское право» (8-11 классы). Весной 2021 года в рамках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изучения законодательства РФ классными руководителями были проведены беседы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«Уголовная ответственность за лайки,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репосты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социальных сетях» (апрель 2021 г., 5-7 классы), «Экстремизм в Интернете и уголовная ответственность» (апрель 2021 г., 8-11 классы).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Выводы</w:t>
      </w:r>
    </w:p>
    <w:p w:rsidR="001977DB" w:rsidRPr="00556349" w:rsidRDefault="006B09ED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</w:t>
      </w:r>
      <w:r w:rsidR="001977DB" w:rsidRPr="00556349">
        <w:rPr>
          <w:rFonts w:ascii="Times New Roman" w:eastAsia="Calibri" w:hAnsi="Times New Roman"/>
          <w:sz w:val="28"/>
          <w:szCs w:val="28"/>
          <w:lang w:val="ru-RU" w:eastAsia="ru-RU"/>
        </w:rPr>
        <w:t>Исходя из анализа воспитательной работы, необходимо отметить, что в целом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поставленные задачи воспитательной работы в 2020-2021 учебном году можно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считать решенными, цели — достигнутыми.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организация и проведение воспитательных мероприятий осуществлялись,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исходя из интересов, интеллектуальных и физических возможностей учащихся, что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обеспечивало реализацию личностно-ориентированного подхода;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все аспекты воспитательной работы позволяли учащимся ярко и неординарно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проявлять свои творческие способности, каждый ученик мог найти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интересное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для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себя занятие, проявить себя;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• проведенные наблюдения среди учащихся школы показали, что ученики школы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целом положительно оценивают проведенные мероприятия за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прошедший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учебный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год, они с интересом участвуют в школьных делах и даже считают, что можно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увеличить их число;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воспитательная работа в школе помогает созданию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здорового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детского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коллектива; тесное сотрудничество учителей и учеников способствует формированию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хорошей атмосферы, основанной на доверии, понимании и коллективном творчестве.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Не смотря на положительные результаты организации воспитательной работы,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не удается избежать и некоторых недостатков: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не все классы принимают участие в школьных делах, что говорит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их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невысоком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уровне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вовлеченности в школьную жизнь;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не все учителя, классные руководители могут помочь ученикам в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онлайн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конкурсах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(регистрации, сопровождении и т. п.) в результате чего ученики не могут</w:t>
      </w:r>
      <w:r w:rsidR="006B09E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принять участие в мероприятии;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• есть случаи нарушения школьной дисциплины, правил поведения учащихся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со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стороны ряда учеников школы, что говорит о недостаточном уровне их воспитанности</w:t>
      </w:r>
      <w:r w:rsidR="006B09E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 сознательности;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 основе тех проблем, которые проявились в процессе работы, учитывая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утвержденную программу воспитания, для реализации единой </w:t>
      </w:r>
      <w:r w:rsidRPr="00556349">
        <w:rPr>
          <w:rFonts w:ascii="Times New Roman" w:eastAsia="Calibri" w:hAnsi="Times New Roman"/>
          <w:b/>
          <w:bCs/>
          <w:i/>
          <w:iCs/>
          <w:sz w:val="28"/>
          <w:szCs w:val="28"/>
          <w:lang w:val="ru-RU" w:eastAsia="ru-RU"/>
        </w:rPr>
        <w:t xml:space="preserve">цели воспитания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общеобразовательной организации – личностное развитие школьников,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проявляющееся: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1) в усвоении ими знаний основных норм, которые общество выработало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основе этих ценностей (то есть, в усвоении ими социально значимых знаний);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2) в развитии их позитивных отношений к этим общественным ценностям (то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есть в развитии их социально значимых отношений);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3) в приобретении ими соответствующего этим ценностям опыта поведения,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опыта применения сформированных знаний и отношений на практике (то есть в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приобретении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ими опыта осуществления социально значимых дел)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определить следующие основные задачи: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1. реализовывать воспитательные возможности общешкольных ключевых дел,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поддерживать традиции их коллективного планирования, организации, проведения и</w:t>
      </w:r>
      <w:r w:rsidR="00D919E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анализа в школьном сообществе;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2. реализовывать потенциал вожатской деятельности и классного руководства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 воспитании школьников, поддерживать активное участие разновозрастных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классных сообществ в жизни школы;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3.вовлекать школьников в кружки, секции, клубы, студии и иные объединения,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работающие по школьным программам внеурочной деятельности, реализовывать их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воспитательные возможности;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4.использовать в воспитании детей возможности школьного урока, поддерживать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использование на уроках интерактивных форм занятий с учащимися;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5. инициировать и поддерживать ученическое самоуправление – как на уровне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школы, так и на уровне классных сообществ;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6. поддерживать деятельность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функционирующего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базе школы первичного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отделения Российского движения школьников;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7.в рамках Всероссийских проектов РДШ организовывать для школьников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экскурсии, экспедиции, походы и реализовывать их воспитательный потенциал;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8.организовывать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профориентационную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работу со школьниками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с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использованием содержания Всероссийского проекта РДШ «Профориентация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gram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цифровую эпоху»;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9.организовать работу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школьных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медиа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согласно Всероссийским проектам 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мероприятиям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информационно-медийного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направления деятельности РДШ,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реализовывать их воспитательный потенциал;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10. развивать предметно-эстетическую среду школы и реализовывать ее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воспитательные возможности;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11. организовать работу с семьями школьников, их родителями или законными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представителями, </w:t>
      </w:r>
      <w:proofErr w:type="gram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направленную</w:t>
      </w:r>
      <w:proofErr w:type="gram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совместное решение проблем личностного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развития детей.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Планомерная реализация поставленных задач позволит организовать в школе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интересную и событийно насыщенную жизнь детей и педагогов, что станет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эффективным способом профилактики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антисоциального</w:t>
      </w:r>
      <w:proofErr w:type="spellEnd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поведения школьников.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Заместитель директора по УВР</w:t>
      </w:r>
      <w:r w:rsidR="00E07EFF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МОБУ СОШ № 4 Пожарского</w:t>
      </w:r>
      <w:r w:rsidR="00E07EFF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муниципального района </w:t>
      </w:r>
      <w:r w:rsidR="00E07EFF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Е.В. </w:t>
      </w:r>
      <w:proofErr w:type="spellStart"/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Лопатнюк</w:t>
      </w:r>
      <w:proofErr w:type="spellEnd"/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Информация о занятости детей в кружках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учащихся МОБУ СОШ № 4 Пожарского муниципального района</w:t>
      </w:r>
    </w:p>
    <w:p w:rsidR="00E07EFF" w:rsidRDefault="00E07EFF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A8438E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 базе МОБУ СОШ № 4 Пожарского муниципального района</w:t>
      </w:r>
    </w:p>
    <w:tbl>
      <w:tblPr>
        <w:tblStyle w:val="a5"/>
        <w:tblW w:w="0" w:type="auto"/>
        <w:tblLook w:val="04A0"/>
      </w:tblPr>
      <w:tblGrid>
        <w:gridCol w:w="817"/>
        <w:gridCol w:w="1701"/>
        <w:gridCol w:w="1477"/>
        <w:gridCol w:w="1566"/>
        <w:gridCol w:w="1777"/>
        <w:gridCol w:w="2137"/>
      </w:tblGrid>
      <w:tr w:rsidR="00A8438E" w:rsidTr="00A8438E">
        <w:tc>
          <w:tcPr>
            <w:tcW w:w="817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Количество учащихся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всего в ОУ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7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Количеств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о</w:t>
            </w:r>
            <w:proofErr w:type="gram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кружков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6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 них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количество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учащихся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77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% охвата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от общего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количества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7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 том числе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спортивной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направленности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A8438E" w:rsidTr="00A8438E">
        <w:tc>
          <w:tcPr>
            <w:tcW w:w="817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764</w:t>
            </w:r>
          </w:p>
        </w:tc>
        <w:tc>
          <w:tcPr>
            <w:tcW w:w="1477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66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251</w:t>
            </w:r>
          </w:p>
        </w:tc>
        <w:tc>
          <w:tcPr>
            <w:tcW w:w="1777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32,9</w:t>
            </w:r>
          </w:p>
        </w:tc>
        <w:tc>
          <w:tcPr>
            <w:tcW w:w="2137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3 44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8438E" w:rsidRDefault="00A8438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A8438E" w:rsidRDefault="00A8438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A8438E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sz w:val="28"/>
          <w:szCs w:val="28"/>
          <w:lang w:val="ru-RU" w:eastAsia="ru-RU"/>
        </w:rPr>
        <w:t>На базе учреждений дополнительного образования</w:t>
      </w:r>
    </w:p>
    <w:tbl>
      <w:tblPr>
        <w:tblStyle w:val="a5"/>
        <w:tblW w:w="0" w:type="auto"/>
        <w:tblLook w:val="04A0"/>
      </w:tblPr>
      <w:tblGrid>
        <w:gridCol w:w="959"/>
        <w:gridCol w:w="1617"/>
        <w:gridCol w:w="1501"/>
        <w:gridCol w:w="1560"/>
        <w:gridCol w:w="1701"/>
        <w:gridCol w:w="2137"/>
      </w:tblGrid>
      <w:tr w:rsidR="00A8438E" w:rsidTr="00A8438E">
        <w:tc>
          <w:tcPr>
            <w:tcW w:w="959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617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Количество учащихся всего в ОУ</w:t>
            </w:r>
          </w:p>
        </w:tc>
        <w:tc>
          <w:tcPr>
            <w:tcW w:w="1501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Количеств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о</w:t>
            </w:r>
            <w:proofErr w:type="gram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кружков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 них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детей 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% охвата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от общего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количеств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а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7" w:type="dxa"/>
          </w:tcPr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 том числе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спортивной</w:t>
            </w:r>
          </w:p>
          <w:p w:rsidR="00A8438E" w:rsidRPr="00556349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направленности</w:t>
            </w:r>
          </w:p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A8438E" w:rsidTr="00A8438E">
        <w:tc>
          <w:tcPr>
            <w:tcW w:w="959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17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764</w:t>
            </w:r>
          </w:p>
        </w:tc>
        <w:tc>
          <w:tcPr>
            <w:tcW w:w="1501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560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544</w:t>
            </w:r>
          </w:p>
        </w:tc>
        <w:tc>
          <w:tcPr>
            <w:tcW w:w="1701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2137" w:type="dxa"/>
          </w:tcPr>
          <w:p w:rsidR="00A8438E" w:rsidRDefault="00A8438E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</w:t>
            </w: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86</w:t>
            </w:r>
          </w:p>
        </w:tc>
      </w:tr>
    </w:tbl>
    <w:p w:rsidR="00A8438E" w:rsidRDefault="00A8438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A8438E" w:rsidRDefault="00A8438E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Информация об организации кружков и секций</w:t>
      </w: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в МОБУ СОШ № 4 Пожарского муниципального района</w:t>
      </w:r>
    </w:p>
    <w:p w:rsidR="00556349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2020-2021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590"/>
        <w:gridCol w:w="2424"/>
        <w:gridCol w:w="1088"/>
        <w:gridCol w:w="1527"/>
        <w:gridCol w:w="1826"/>
        <w:gridCol w:w="1300"/>
        <w:gridCol w:w="1276"/>
      </w:tblGrid>
      <w:tr w:rsidR="00556349" w:rsidRPr="00183FF9" w:rsidTr="00266393">
        <w:tc>
          <w:tcPr>
            <w:tcW w:w="590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424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Наименование</w:t>
            </w:r>
          </w:p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кружка</w:t>
            </w:r>
          </w:p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527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Количество</w:t>
            </w:r>
          </w:p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26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1300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Дни</w:t>
            </w:r>
          </w:p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занятий</w:t>
            </w:r>
          </w:p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Время</w:t>
            </w:r>
          </w:p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занятий</w:t>
            </w:r>
          </w:p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56349" w:rsidTr="00266393">
        <w:tc>
          <w:tcPr>
            <w:tcW w:w="590" w:type="dxa"/>
          </w:tcPr>
          <w:p w:rsidR="00556349" w:rsidRPr="00183FF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24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«Цветоводство»</w:t>
            </w:r>
          </w:p>
        </w:tc>
        <w:tc>
          <w:tcPr>
            <w:tcW w:w="1088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5-6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826" w:type="dxa"/>
          </w:tcPr>
          <w:p w:rsid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Белинина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З.Д.</w:t>
            </w:r>
          </w:p>
        </w:tc>
        <w:tc>
          <w:tcPr>
            <w:tcW w:w="1300" w:type="dxa"/>
          </w:tcPr>
          <w:p w:rsid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15.00-15.45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56349" w:rsidTr="00266393">
        <w:tc>
          <w:tcPr>
            <w:tcW w:w="590" w:type="dxa"/>
          </w:tcPr>
          <w:p w:rsidR="00556349" w:rsidRP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 w:rsidRPr="00183FF9"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24" w:type="dxa"/>
          </w:tcPr>
          <w:p w:rsid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Баскетбол</w:t>
            </w: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5-11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26" w:type="dxa"/>
          </w:tcPr>
          <w:p w:rsid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Щербунова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Е.В.</w:t>
            </w:r>
          </w:p>
        </w:tc>
        <w:tc>
          <w:tcPr>
            <w:tcW w:w="1300" w:type="dxa"/>
          </w:tcPr>
          <w:p w:rsid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17.00-19.00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c>
          <w:tcPr>
            <w:tcW w:w="590" w:type="dxa"/>
          </w:tcPr>
          <w:p w:rsidR="00183FF9" w:rsidRP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24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«Русская лапта»</w:t>
            </w: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5-7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Щербунова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Е.В.</w:t>
            </w:r>
          </w:p>
        </w:tc>
        <w:tc>
          <w:tcPr>
            <w:tcW w:w="1300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16.00-17.00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c>
          <w:tcPr>
            <w:tcW w:w="590" w:type="dxa"/>
          </w:tcPr>
          <w:p w:rsidR="00183FF9" w:rsidRP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24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 «Б»</w:t>
            </w:r>
          </w:p>
        </w:tc>
        <w:tc>
          <w:tcPr>
            <w:tcW w:w="1527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82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8.30-10.10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c>
          <w:tcPr>
            <w:tcW w:w="590" w:type="dxa"/>
          </w:tcPr>
          <w:p w:rsid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24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 «А»</w:t>
            </w:r>
          </w:p>
        </w:tc>
        <w:tc>
          <w:tcPr>
            <w:tcW w:w="1527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82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11.35-12.20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c>
          <w:tcPr>
            <w:tcW w:w="590" w:type="dxa"/>
          </w:tcPr>
          <w:p w:rsid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24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 «А»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 «В»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82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14.00-15.40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c>
          <w:tcPr>
            <w:tcW w:w="590" w:type="dxa"/>
          </w:tcPr>
          <w:p w:rsid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24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Баскетбол 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5-11</w:t>
            </w:r>
          </w:p>
        </w:tc>
        <w:tc>
          <w:tcPr>
            <w:tcW w:w="1527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82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Татаринцева И.И.</w:t>
            </w:r>
          </w:p>
        </w:tc>
        <w:tc>
          <w:tcPr>
            <w:tcW w:w="1300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Вторник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Четверг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lastRenderedPageBreak/>
              <w:t>17.30-18.30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c>
          <w:tcPr>
            <w:tcW w:w="590" w:type="dxa"/>
          </w:tcPr>
          <w:p w:rsid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2424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«Волейбол» 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6-8</w:t>
            </w:r>
          </w:p>
        </w:tc>
        <w:tc>
          <w:tcPr>
            <w:tcW w:w="1527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Щербунова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Е.В.</w:t>
            </w:r>
          </w:p>
        </w:tc>
        <w:tc>
          <w:tcPr>
            <w:tcW w:w="1300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17.30-18.30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rPr>
          <w:trHeight w:val="77"/>
        </w:trPr>
        <w:tc>
          <w:tcPr>
            <w:tcW w:w="590" w:type="dxa"/>
          </w:tcPr>
          <w:p w:rsidR="00183FF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24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«Резьба по дереву»</w:t>
            </w:r>
          </w:p>
        </w:tc>
        <w:tc>
          <w:tcPr>
            <w:tcW w:w="1088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5-7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82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Белинина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З.Д.</w:t>
            </w:r>
          </w:p>
        </w:tc>
        <w:tc>
          <w:tcPr>
            <w:tcW w:w="1300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1276" w:type="dxa"/>
          </w:tcPr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15.00-15.45</w:t>
            </w:r>
          </w:p>
        </w:tc>
      </w:tr>
      <w:tr w:rsidR="00183FF9" w:rsidTr="00266393">
        <w:tc>
          <w:tcPr>
            <w:tcW w:w="590" w:type="dxa"/>
          </w:tcPr>
          <w:p w:rsidR="00183FF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 «Б»</w:t>
            </w:r>
          </w:p>
        </w:tc>
        <w:tc>
          <w:tcPr>
            <w:tcW w:w="1527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826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11.35-12.20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183FF9" w:rsidTr="00266393">
        <w:tc>
          <w:tcPr>
            <w:tcW w:w="590" w:type="dxa"/>
          </w:tcPr>
          <w:p w:rsidR="00183FF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424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</w:t>
            </w: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Друзья ЗОЖ»</w:t>
            </w:r>
          </w:p>
        </w:tc>
        <w:tc>
          <w:tcPr>
            <w:tcW w:w="1088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</w:t>
            </w: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26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Тит Е.А.</w:t>
            </w:r>
          </w:p>
        </w:tc>
        <w:tc>
          <w:tcPr>
            <w:tcW w:w="1300" w:type="dxa"/>
          </w:tcPr>
          <w:p w:rsidR="00183FF9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11.40-12.20</w:t>
            </w:r>
          </w:p>
          <w:p w:rsidR="00183FF9" w:rsidRPr="00556349" w:rsidRDefault="00183FF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 «А»</w:t>
            </w:r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8.30-10.10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 «В»</w:t>
            </w:r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11.35-12.20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 «Б»,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 «В»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Ч 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етверг</w:t>
            </w:r>
            <w:proofErr w:type="spellEnd"/>
            <w:proofErr w:type="gramEnd"/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14.00-15.40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Бумагопластика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</w:t>
            </w: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Коростова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И.А.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11.40-12.20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Светофорик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</w:t>
            </w: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Мальцева И.А.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16.45-17.15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Легкая атлетика</w:t>
            </w: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5-11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Татаринцева И.И.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16.00-17.00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Юнармия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5-9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Татаринцева И.И.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Суббота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13.00-14.00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(индивидуальные</w:t>
            </w:r>
            <w:proofErr w:type="gramEnd"/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занятия)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1-3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Вторник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Четверг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Суббота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15.55-16.40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15.55-16.40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9.00-9.45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266393" w:rsidTr="00266393">
        <w:tc>
          <w:tcPr>
            <w:tcW w:w="590" w:type="dxa"/>
          </w:tcPr>
          <w:p w:rsidR="00266393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424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речи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«Родничок» (группа</w:t>
            </w:r>
            <w:proofErr w:type="gramEnd"/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артистов)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3-8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7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2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Смирнова В.П.</w:t>
            </w:r>
          </w:p>
        </w:tc>
        <w:tc>
          <w:tcPr>
            <w:tcW w:w="1300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Суббота</w:t>
            </w:r>
          </w:p>
        </w:tc>
        <w:tc>
          <w:tcPr>
            <w:tcW w:w="1276" w:type="dxa"/>
          </w:tcPr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10.00-12.35</w:t>
            </w:r>
          </w:p>
          <w:p w:rsidR="00266393" w:rsidRPr="00556349" w:rsidRDefault="00266393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266393" w:rsidRDefault="00266393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val="ru-RU" w:eastAsia="ru-RU"/>
        </w:rPr>
      </w:pPr>
    </w:p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i/>
          <w:iCs/>
          <w:sz w:val="28"/>
          <w:szCs w:val="28"/>
          <w:lang w:val="ru-RU" w:eastAsia="ru-RU"/>
        </w:rPr>
        <w:t>Приложение 2</w:t>
      </w:r>
    </w:p>
    <w:p w:rsid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55634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lastRenderedPageBreak/>
        <w:t>Детские патриотические объединения</w:t>
      </w:r>
    </w:p>
    <w:p w:rsidR="00556349" w:rsidRPr="00556349" w:rsidRDefault="00556349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72"/>
        <w:gridCol w:w="1947"/>
        <w:gridCol w:w="1560"/>
        <w:gridCol w:w="1441"/>
        <w:gridCol w:w="2627"/>
        <w:gridCol w:w="1729"/>
      </w:tblGrid>
      <w:tr w:rsidR="00556349" w:rsidRPr="00556349" w:rsidTr="00A8438E">
        <w:tc>
          <w:tcPr>
            <w:tcW w:w="972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947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Название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детского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патриотического направления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Дата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образования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Количество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обучающихся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27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Направление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работы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29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>Руководитель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56349" w:rsidTr="00A8438E">
        <w:trPr>
          <w:trHeight w:val="1146"/>
        </w:trPr>
        <w:tc>
          <w:tcPr>
            <w:tcW w:w="972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7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Юнармия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03 декабря 2018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.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41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627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Правовое, </w:t>
            </w: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поисково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-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просветительское,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военно-спортивное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29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Татаринцева И.И.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56349" w:rsidTr="00A8438E">
        <w:trPr>
          <w:trHeight w:val="77"/>
        </w:trPr>
        <w:tc>
          <w:tcPr>
            <w:tcW w:w="972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47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«Российское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движение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ш</w:t>
            </w: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кольников»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15 сентябрь 2018</w:t>
            </w:r>
          </w:p>
        </w:tc>
        <w:tc>
          <w:tcPr>
            <w:tcW w:w="1441" w:type="dxa"/>
          </w:tcPr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2627" w:type="dxa"/>
          </w:tcPr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Гражданская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активность,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л</w:t>
            </w: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ичностное развитие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, и</w:t>
            </w:r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нформационно-</w:t>
            </w:r>
          </w:p>
          <w:p w:rsidR="00556349" w:rsidRP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медийное</w:t>
            </w:r>
            <w:proofErr w:type="spellEnd"/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29" w:type="dxa"/>
          </w:tcPr>
          <w:p w:rsidR="00556349" w:rsidRPr="00556349" w:rsidRDefault="00556349" w:rsidP="000D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Лопатнюк</w:t>
            </w:r>
            <w:proofErr w:type="spellEnd"/>
            <w:r w:rsidRPr="0055634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Е.В.__</w:t>
            </w:r>
          </w:p>
          <w:p w:rsidR="00556349" w:rsidRDefault="00556349" w:rsidP="000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1977DB" w:rsidRPr="00556349" w:rsidRDefault="001977DB" w:rsidP="000D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1542A" w:rsidRDefault="0061542A" w:rsidP="000D51EC">
      <w:pPr>
        <w:spacing w:line="240" w:lineRule="auto"/>
        <w:jc w:val="both"/>
        <w:rPr>
          <w:sz w:val="28"/>
          <w:szCs w:val="28"/>
        </w:rPr>
      </w:pPr>
    </w:p>
    <w:p w:rsidR="0061542A" w:rsidRPr="00B37E6E" w:rsidRDefault="0061542A" w:rsidP="000D51E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37E6E">
        <w:rPr>
          <w:rFonts w:ascii="Times New Roman" w:hAnsi="Times New Roman"/>
          <w:sz w:val="28"/>
          <w:szCs w:val="28"/>
          <w:lang w:val="ru-RU"/>
        </w:rPr>
        <w:t>Информация о мероприятиях в МОБУ СОШ № 4 Пожарского муниципального района,</w:t>
      </w:r>
    </w:p>
    <w:p w:rsidR="0061542A" w:rsidRPr="00B37E6E" w:rsidRDefault="0061542A" w:rsidP="000D51E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37E6E">
        <w:rPr>
          <w:rFonts w:ascii="Times New Roman" w:hAnsi="Times New Roman"/>
          <w:sz w:val="28"/>
          <w:szCs w:val="28"/>
          <w:lang w:val="ru-RU"/>
        </w:rPr>
        <w:t>за 2021 год по укреплению материально – технической базы</w:t>
      </w:r>
    </w:p>
    <w:p w:rsidR="0061542A" w:rsidRPr="00B37E6E" w:rsidRDefault="0061542A" w:rsidP="000D51E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21797" w:type="dxa"/>
        <w:tblInd w:w="250" w:type="dxa"/>
        <w:tblLayout w:type="fixed"/>
        <w:tblLook w:val="04A0"/>
      </w:tblPr>
      <w:tblGrid>
        <w:gridCol w:w="1090"/>
        <w:gridCol w:w="43"/>
        <w:gridCol w:w="554"/>
        <w:gridCol w:w="13"/>
        <w:gridCol w:w="4112"/>
        <w:gridCol w:w="27"/>
        <w:gridCol w:w="1532"/>
        <w:gridCol w:w="1303"/>
        <w:gridCol w:w="375"/>
        <w:gridCol w:w="1015"/>
        <w:gridCol w:w="3424"/>
        <w:gridCol w:w="2776"/>
        <w:gridCol w:w="2762"/>
        <w:gridCol w:w="2771"/>
      </w:tblGrid>
      <w:tr w:rsidR="0061542A" w:rsidRPr="00B37E6E" w:rsidTr="0061542A">
        <w:trPr>
          <w:gridAfter w:val="4"/>
          <w:wAfter w:w="11733" w:type="dxa"/>
          <w:trHeight w:val="44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Приобретено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  <w:trHeight w:val="544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Учебно-методическое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3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  <w:trHeight w:val="549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МОБУ СОШ № 4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учебники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563810,06</w:t>
            </w:r>
          </w:p>
        </w:tc>
        <w:tc>
          <w:tcPr>
            <w:tcW w:w="1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Точка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роста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Лако-красочный</w:t>
            </w:r>
            <w:proofErr w:type="spellEnd"/>
            <w:proofErr w:type="gramEnd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 (для проведения ремонтных работ).</w:t>
            </w:r>
          </w:p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Линолеум, светильники, кабель-канал, розетки, выключатели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45.446.00</w:t>
            </w: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105.023.00</w:t>
            </w: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11.510,00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и установка: вертикальные жалюзи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45.130,00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</w:t>
            </w:r>
            <w:r w:rsidRPr="00B37E6E">
              <w:rPr>
                <w:rFonts w:ascii="Times New Roman" w:hAnsi="Times New Roman"/>
                <w:sz w:val="28"/>
                <w:szCs w:val="28"/>
              </w:rPr>
              <w:lastRenderedPageBreak/>
              <w:t>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Оформление: стенды, вывеска, таблички и др.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70.300.00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Мебель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Цифровая лаборатория по биологии (ученическая)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183 679,77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Цифровая лаборатория по химии (ученическая)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183 679, 77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Цифровая лаборатория по физике (ученическая)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183 679, 77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37 257, 36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Образовательный набор по механике,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мехатронике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робототехнике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109 288, 65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Четырёхосевой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329 733, 41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158 665, 53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c>
          <w:tcPr>
            <w:tcW w:w="1006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Проведение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итоговой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  <w:proofErr w:type="spellEnd"/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634 944, 95</w:t>
            </w:r>
          </w:p>
        </w:tc>
      </w:tr>
      <w:tr w:rsidR="0061542A" w:rsidRPr="00B37E6E" w:rsidTr="0061542A">
        <w:trPr>
          <w:gridAfter w:val="4"/>
          <w:wAfter w:w="11733" w:type="dxa"/>
          <w:trHeight w:val="690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Станция КЕГЭ 3200 </w:t>
            </w:r>
            <w:r w:rsidRPr="00B37E6E">
              <w:rPr>
                <w:rFonts w:ascii="Times New Roman" w:hAnsi="Times New Roman"/>
                <w:sz w:val="28"/>
                <w:szCs w:val="28"/>
              </w:rPr>
              <w:t>G</w:t>
            </w: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B37E6E">
              <w:rPr>
                <w:rFonts w:ascii="Times New Roman" w:hAnsi="Times New Roman"/>
                <w:sz w:val="28"/>
                <w:szCs w:val="28"/>
              </w:rPr>
              <w:t>UNIVERSAL</w:t>
            </w: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7E6E">
              <w:rPr>
                <w:rFonts w:ascii="Times New Roman" w:hAnsi="Times New Roman"/>
                <w:sz w:val="28"/>
                <w:szCs w:val="28"/>
              </w:rPr>
              <w:t>D</w:t>
            </w: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318.197,30</w:t>
            </w:r>
          </w:p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Коммутатор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TP-LINК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1832,50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Тонер-картридж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39 984,00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Тонер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банка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900гр)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11 661,00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Картридж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Lexmarк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11 998,00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Сетевой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фильтр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5 990,00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Диск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1 398,00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06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Иное</w:t>
            </w:r>
            <w:proofErr w:type="spellEnd"/>
          </w:p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Обработка огнезащиты кровли, перезарядка огнетушителей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203 675, 00,</w:t>
            </w:r>
          </w:p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10500,00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работ по замене оконных блоков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5 310 032,57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Лыжи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лыжные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палки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79 470,00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5-уровневый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5-уровневый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10 500,00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Бумага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А4»С»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67 500,00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архивный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14 850,00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Дверь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металлическая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противопожарная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Ремонт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spellEnd"/>
            <w:r w:rsidRPr="00B37E6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B37E6E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Текущий ремонт школы (покраска, затирка, побелка, лакировка пола) -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6E">
              <w:rPr>
                <w:rFonts w:ascii="Times New Roman" w:hAnsi="Times New Roman"/>
                <w:sz w:val="28"/>
                <w:szCs w:val="28"/>
              </w:rPr>
              <w:t>123 900,00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оплачено</w:t>
            </w:r>
            <w:proofErr w:type="spellEnd"/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B37E6E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Замена сантехнического оборудования туалетов (раковин, кранов); </w:t>
            </w:r>
          </w:p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отопления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>: (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сгоны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lastRenderedPageBreak/>
              <w:t>контрогайки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lastRenderedPageBreak/>
              <w:t>Спонсорская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42A" w:rsidRPr="00B37E6E" w:rsidTr="0061542A">
        <w:trPr>
          <w:gridAfter w:val="4"/>
          <w:wAfter w:w="11733" w:type="dxa"/>
        </w:trPr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B37E6E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7E6E">
              <w:rPr>
                <w:rFonts w:ascii="Times New Roman" w:hAnsi="Times New Roman"/>
                <w:sz w:val="28"/>
                <w:szCs w:val="28"/>
                <w:lang w:val="ru-RU"/>
              </w:rPr>
              <w:t>Выкос травы на территории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Спонсорская</w:t>
            </w:r>
            <w:proofErr w:type="spellEnd"/>
            <w:r w:rsidRPr="00B3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7E6E">
              <w:rPr>
                <w:rFonts w:ascii="Times New Roman" w:hAnsi="Times New Roman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2A" w:rsidRPr="00B37E6E" w:rsidRDefault="0061542A" w:rsidP="000D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42A" w:rsidRPr="00B37E6E" w:rsidRDefault="0061542A" w:rsidP="000D51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42A" w:rsidRPr="00B37E6E" w:rsidRDefault="0061542A" w:rsidP="000D51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42A" w:rsidRPr="00B37E6E" w:rsidRDefault="0061542A" w:rsidP="000D51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42A" w:rsidRPr="00B37E6E" w:rsidRDefault="0061542A" w:rsidP="000D51EC">
      <w:pPr>
        <w:spacing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B37E6E">
        <w:rPr>
          <w:rFonts w:ascii="Times New Roman" w:hAnsi="Times New Roman"/>
          <w:sz w:val="28"/>
          <w:szCs w:val="28"/>
          <w:lang w:val="ru-RU"/>
        </w:rPr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  <w:r w:rsidRPr="00B37E6E">
        <w:rPr>
          <w:rFonts w:ascii="Times New Roman" w:hAnsi="Times New Roman"/>
          <w:sz w:val="28"/>
          <w:szCs w:val="28"/>
          <w:lang w:val="ru-RU"/>
        </w:rPr>
        <w:tab/>
      </w:r>
    </w:p>
    <w:p w:rsidR="00556349" w:rsidRPr="00B37E6E" w:rsidRDefault="00556349" w:rsidP="000D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56349" w:rsidRPr="00B37E6E" w:rsidSect="008A5AB7">
      <w:pgSz w:w="11904" w:h="16838"/>
      <w:pgMar w:top="754" w:right="560" w:bottom="459" w:left="12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571B68"/>
    <w:multiLevelType w:val="hybridMultilevel"/>
    <w:tmpl w:val="9EA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961C4"/>
    <w:multiLevelType w:val="multilevel"/>
    <w:tmpl w:val="AF7A4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BDF0B71"/>
    <w:multiLevelType w:val="multilevel"/>
    <w:tmpl w:val="412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864503"/>
    <w:multiLevelType w:val="multilevel"/>
    <w:tmpl w:val="B3D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54E5"/>
    <w:rsid w:val="00043352"/>
    <w:rsid w:val="00087237"/>
    <w:rsid w:val="000C20E0"/>
    <w:rsid w:val="000D5073"/>
    <w:rsid w:val="000D51EC"/>
    <w:rsid w:val="00173C8D"/>
    <w:rsid w:val="00183FF9"/>
    <w:rsid w:val="001977DB"/>
    <w:rsid w:val="001B7B06"/>
    <w:rsid w:val="001D5461"/>
    <w:rsid w:val="0023756E"/>
    <w:rsid w:val="002422D0"/>
    <w:rsid w:val="002475A7"/>
    <w:rsid w:val="00266393"/>
    <w:rsid w:val="00270FEB"/>
    <w:rsid w:val="002A18A8"/>
    <w:rsid w:val="002B7259"/>
    <w:rsid w:val="002E579C"/>
    <w:rsid w:val="003927FA"/>
    <w:rsid w:val="0041151A"/>
    <w:rsid w:val="0043541A"/>
    <w:rsid w:val="004763F8"/>
    <w:rsid w:val="004853D1"/>
    <w:rsid w:val="00525B50"/>
    <w:rsid w:val="00556349"/>
    <w:rsid w:val="00570A2A"/>
    <w:rsid w:val="005B4E63"/>
    <w:rsid w:val="0060705A"/>
    <w:rsid w:val="0061542A"/>
    <w:rsid w:val="006770E0"/>
    <w:rsid w:val="006B09ED"/>
    <w:rsid w:val="006C231D"/>
    <w:rsid w:val="006C4C73"/>
    <w:rsid w:val="007133CE"/>
    <w:rsid w:val="00717B7E"/>
    <w:rsid w:val="0076199E"/>
    <w:rsid w:val="00764199"/>
    <w:rsid w:val="00776288"/>
    <w:rsid w:val="00776B85"/>
    <w:rsid w:val="007B5AA5"/>
    <w:rsid w:val="007C5253"/>
    <w:rsid w:val="007E0E7C"/>
    <w:rsid w:val="00817D47"/>
    <w:rsid w:val="008A5AB7"/>
    <w:rsid w:val="008D773F"/>
    <w:rsid w:val="0093452F"/>
    <w:rsid w:val="0093758A"/>
    <w:rsid w:val="00940014"/>
    <w:rsid w:val="00950232"/>
    <w:rsid w:val="009B3E59"/>
    <w:rsid w:val="00A8438E"/>
    <w:rsid w:val="00A84CB5"/>
    <w:rsid w:val="00A854E5"/>
    <w:rsid w:val="00A954C8"/>
    <w:rsid w:val="00AE348B"/>
    <w:rsid w:val="00AF1ABF"/>
    <w:rsid w:val="00B37E6E"/>
    <w:rsid w:val="00B77A76"/>
    <w:rsid w:val="00C06C92"/>
    <w:rsid w:val="00C36110"/>
    <w:rsid w:val="00C57A2F"/>
    <w:rsid w:val="00C82E2D"/>
    <w:rsid w:val="00CA1DEF"/>
    <w:rsid w:val="00CC534E"/>
    <w:rsid w:val="00CF28A2"/>
    <w:rsid w:val="00D212EE"/>
    <w:rsid w:val="00D37F3E"/>
    <w:rsid w:val="00D919E8"/>
    <w:rsid w:val="00DD56BA"/>
    <w:rsid w:val="00E07EFF"/>
    <w:rsid w:val="00E32CF3"/>
    <w:rsid w:val="00F14065"/>
    <w:rsid w:val="00FB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E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7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qFormat/>
    <w:locked/>
    <w:rsid w:val="007B5AA5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5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semiHidden/>
    <w:unhideWhenUsed/>
    <w:rsid w:val="000D51EC"/>
    <w:pPr>
      <w:suppressAutoHyphens/>
      <w:spacing w:after="12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1">
    <w:name w:val="Основной текст Знак1"/>
    <w:basedOn w:val="a0"/>
    <w:link w:val="a6"/>
    <w:semiHidden/>
    <w:locked/>
    <w:rsid w:val="000D51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qFormat/>
    <w:rsid w:val="000D51EC"/>
    <w:rPr>
      <w:rFonts w:eastAsia="Times New Roman"/>
      <w:sz w:val="22"/>
      <w:szCs w:val="22"/>
      <w:lang w:val="en-US" w:eastAsia="en-US"/>
    </w:rPr>
  </w:style>
  <w:style w:type="paragraph" w:styleId="a8">
    <w:name w:val="Title"/>
    <w:basedOn w:val="a"/>
    <w:next w:val="a6"/>
    <w:link w:val="10"/>
    <w:qFormat/>
    <w:locked/>
    <w:rsid w:val="000D51E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character" w:customStyle="1" w:styleId="10">
    <w:name w:val="Название Знак1"/>
    <w:basedOn w:val="a0"/>
    <w:link w:val="a8"/>
    <w:locked/>
    <w:rsid w:val="000D51EC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qFormat/>
    <w:rsid w:val="000D5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a">
    <w:name w:val="Document Map"/>
    <w:basedOn w:val="a"/>
    <w:link w:val="11"/>
    <w:semiHidden/>
    <w:unhideWhenUsed/>
    <w:qFormat/>
    <w:rsid w:val="000D51EC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Схема документа Знак1"/>
    <w:basedOn w:val="a0"/>
    <w:link w:val="aa"/>
    <w:semiHidden/>
    <w:locked/>
    <w:rsid w:val="000D51E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Схема документа Знак"/>
    <w:basedOn w:val="a0"/>
    <w:link w:val="aa"/>
    <w:semiHidden/>
    <w:qFormat/>
    <w:rsid w:val="000D51E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c">
    <w:name w:val="No Spacing"/>
    <w:uiPriority w:val="1"/>
    <w:qFormat/>
    <w:rsid w:val="000D51EC"/>
    <w:pPr>
      <w:suppressAutoHyphens/>
    </w:pPr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12">
    <w:name w:val="Заголовок1"/>
    <w:basedOn w:val="a"/>
    <w:next w:val="a6"/>
    <w:qFormat/>
    <w:rsid w:val="000D51E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ru-RU" w:eastAsia="ar-SA"/>
    </w:rPr>
  </w:style>
  <w:style w:type="paragraph" w:customStyle="1" w:styleId="13">
    <w:name w:val="Название объекта1"/>
    <w:basedOn w:val="a"/>
    <w:qFormat/>
    <w:rsid w:val="000D51EC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val="ru-RU" w:eastAsia="ar-SA"/>
    </w:rPr>
  </w:style>
  <w:style w:type="paragraph" w:customStyle="1" w:styleId="msonormal0">
    <w:name w:val="msonormal"/>
    <w:basedOn w:val="a"/>
    <w:qFormat/>
    <w:rsid w:val="000D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4">
    <w:name w:val="Название1"/>
    <w:basedOn w:val="a"/>
    <w:qFormat/>
    <w:rsid w:val="000D51EC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"/>
    <w:qFormat/>
    <w:rsid w:val="000D51EC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val="ru-RU" w:eastAsia="ar-SA"/>
    </w:rPr>
  </w:style>
  <w:style w:type="paragraph" w:customStyle="1" w:styleId="ad">
    <w:name w:val="Содержимое таблицы"/>
    <w:basedOn w:val="a"/>
    <w:qFormat/>
    <w:rsid w:val="000D51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e">
    <w:name w:val="Заголовок таблицы"/>
    <w:basedOn w:val="ad"/>
    <w:qFormat/>
    <w:rsid w:val="000D51EC"/>
    <w:pPr>
      <w:jc w:val="center"/>
    </w:pPr>
    <w:rPr>
      <w:b/>
      <w:bCs/>
    </w:rPr>
  </w:style>
  <w:style w:type="paragraph" w:customStyle="1" w:styleId="Default">
    <w:name w:val="Default"/>
    <w:rsid w:val="000D51E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WW8Num1z0">
    <w:name w:val="WW8Num1z0"/>
    <w:qFormat/>
    <w:rsid w:val="000D51EC"/>
    <w:rPr>
      <w:rFonts w:ascii="Symbol" w:hAnsi="Symbol" w:hint="default"/>
    </w:rPr>
  </w:style>
  <w:style w:type="character" w:customStyle="1" w:styleId="WW8Num2z0">
    <w:name w:val="WW8Num2z0"/>
    <w:qFormat/>
    <w:rsid w:val="000D51EC"/>
    <w:rPr>
      <w:rFonts w:ascii="Symbol" w:hAnsi="Symbol" w:hint="default"/>
    </w:rPr>
  </w:style>
  <w:style w:type="character" w:customStyle="1" w:styleId="WW8Num3z0">
    <w:name w:val="WW8Num3z0"/>
    <w:qFormat/>
    <w:rsid w:val="000D51EC"/>
    <w:rPr>
      <w:rFonts w:ascii="Symbol" w:hAnsi="Symbol" w:hint="default"/>
    </w:rPr>
  </w:style>
  <w:style w:type="character" w:customStyle="1" w:styleId="WW8Num3z1">
    <w:name w:val="WW8Num3z1"/>
    <w:qFormat/>
    <w:rsid w:val="000D51EC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qFormat/>
    <w:rsid w:val="000D51EC"/>
  </w:style>
  <w:style w:type="character" w:customStyle="1" w:styleId="WW-Absatz-Standardschriftart">
    <w:name w:val="WW-Absatz-Standardschriftart"/>
    <w:qFormat/>
    <w:rsid w:val="000D51EC"/>
  </w:style>
  <w:style w:type="character" w:customStyle="1" w:styleId="WW8Num2z1">
    <w:name w:val="WW8Num2z1"/>
    <w:qFormat/>
    <w:rsid w:val="000D51EC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0D51EC"/>
    <w:rPr>
      <w:rFonts w:ascii="Wingdings" w:hAnsi="Wingdings" w:hint="default"/>
    </w:rPr>
  </w:style>
  <w:style w:type="character" w:customStyle="1" w:styleId="WW8Num3z2">
    <w:name w:val="WW8Num3z2"/>
    <w:qFormat/>
    <w:rsid w:val="000D51EC"/>
    <w:rPr>
      <w:rFonts w:ascii="Wingdings" w:hAnsi="Wingdings" w:hint="default"/>
    </w:rPr>
  </w:style>
  <w:style w:type="character" w:customStyle="1" w:styleId="WW8Num4z0">
    <w:name w:val="WW8Num4z0"/>
    <w:qFormat/>
    <w:rsid w:val="000D51EC"/>
    <w:rPr>
      <w:rFonts w:ascii="Symbol" w:hAnsi="Symbol" w:hint="default"/>
    </w:rPr>
  </w:style>
  <w:style w:type="character" w:customStyle="1" w:styleId="WW8Num4z1">
    <w:name w:val="WW8Num4z1"/>
    <w:qFormat/>
    <w:rsid w:val="000D51EC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D51EC"/>
    <w:rPr>
      <w:rFonts w:ascii="Wingdings" w:hAnsi="Wingdings" w:hint="default"/>
    </w:rPr>
  </w:style>
  <w:style w:type="character" w:customStyle="1" w:styleId="16">
    <w:name w:val="Основной шрифт абзаца1"/>
    <w:qFormat/>
    <w:rsid w:val="000D51EC"/>
  </w:style>
  <w:style w:type="character" w:customStyle="1" w:styleId="af">
    <w:name w:val="Маркеры списка"/>
    <w:qFormat/>
    <w:rsid w:val="000D51EC"/>
    <w:rPr>
      <w:rFonts w:ascii="OpenSymbol" w:eastAsia="OpenSymbol" w:hAnsi="OpenSymbol" w:cs="Open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6429-6808-4936-80E0-68487E4F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32</Pages>
  <Words>9403</Words>
  <Characters>53602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</vt:lpstr>
    </vt:vector>
  </TitlesOfParts>
  <Company/>
  <LinksUpToDate>false</LinksUpToDate>
  <CharactersWithSpaces>62880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creator>Ирина</dc:creator>
  <cp:lastModifiedBy>Anna</cp:lastModifiedBy>
  <cp:revision>14</cp:revision>
  <dcterms:created xsi:type="dcterms:W3CDTF">2021-07-30T11:52:00Z</dcterms:created>
  <dcterms:modified xsi:type="dcterms:W3CDTF">2021-07-30T23:52:00Z</dcterms:modified>
</cp:coreProperties>
</file>