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общеобразовательное бюджетное</w:t>
      </w:r>
      <w:r w:rsidRPr="003441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учреждение</w:t>
      </w:r>
    </w:p>
    <w:p w:rsidR="0034419C" w:rsidRDefault="00376052" w:rsidP="00E4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«Средн</w:t>
      </w:r>
      <w:r w:rsidRPr="003441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яя общеобразовательная школа № 4</w:t>
      </w:r>
      <w:r w:rsidRPr="00376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3441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1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Пожарского муниципального района</w:t>
      </w:r>
    </w:p>
    <w:p w:rsidR="00376052" w:rsidRPr="00376052" w:rsidRDefault="00376052" w:rsidP="0037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6052">
        <w:rPr>
          <w:rFonts w:ascii="Times New Roman" w:hAnsi="Times New Roman" w:cs="Times New Roman"/>
          <w:color w:val="000000"/>
          <w:sz w:val="24"/>
          <w:szCs w:val="24"/>
        </w:rPr>
        <w:t>РАССМОТРЕНО</w:t>
      </w:r>
    </w:p>
    <w:p w:rsidR="00376052" w:rsidRPr="00376052" w:rsidRDefault="00376052" w:rsidP="0037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6052">
        <w:rPr>
          <w:rFonts w:ascii="Times New Roman" w:hAnsi="Times New Roman" w:cs="Times New Roman"/>
          <w:color w:val="000000"/>
          <w:sz w:val="24"/>
          <w:szCs w:val="24"/>
        </w:rPr>
        <w:t>Педагогическим советом</w:t>
      </w:r>
    </w:p>
    <w:p w:rsidR="00376052" w:rsidRPr="00376052" w:rsidRDefault="00376052" w:rsidP="0037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15.05.2022</w:t>
      </w:r>
      <w:r w:rsidRPr="0037605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376052" w:rsidRPr="00376052" w:rsidRDefault="00376052" w:rsidP="0037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6052">
        <w:rPr>
          <w:rFonts w:ascii="Times New Roman" w:hAnsi="Times New Roman" w:cs="Times New Roman"/>
          <w:color w:val="000000"/>
          <w:sz w:val="24"/>
          <w:szCs w:val="24"/>
        </w:rPr>
        <w:t>протокол № 6</w:t>
      </w:r>
    </w:p>
    <w:p w:rsidR="00376052" w:rsidRPr="00376052" w:rsidRDefault="00376052" w:rsidP="0037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8B4E6"/>
          <w:sz w:val="13"/>
          <w:szCs w:val="13"/>
        </w:rPr>
      </w:pPr>
      <w:r w:rsidRPr="00376052">
        <w:rPr>
          <w:rFonts w:ascii="Times New Roman" w:hAnsi="Times New Roman" w:cs="Times New Roman"/>
          <w:color w:val="A8B4E6"/>
          <w:sz w:val="13"/>
          <w:szCs w:val="13"/>
        </w:rPr>
        <w:t xml:space="preserve">н </w:t>
      </w:r>
      <w:proofErr w:type="gramStart"/>
      <w:r w:rsidRPr="00376052">
        <w:rPr>
          <w:rFonts w:ascii="Times New Roman" w:hAnsi="Times New Roman" w:cs="Times New Roman"/>
          <w:color w:val="A8B4E6"/>
          <w:sz w:val="13"/>
          <w:szCs w:val="13"/>
        </w:rPr>
        <w:t>г</w:t>
      </w:r>
      <w:proofErr w:type="gramEnd"/>
      <w:r w:rsidRPr="00376052">
        <w:rPr>
          <w:rFonts w:ascii="Times New Roman" w:hAnsi="Times New Roman" w:cs="Times New Roman"/>
          <w:color w:val="A8B4E6"/>
          <w:sz w:val="13"/>
          <w:szCs w:val="13"/>
        </w:rPr>
        <w:t xml:space="preserve"> о</w:t>
      </w:r>
    </w:p>
    <w:p w:rsidR="00376052" w:rsidRDefault="00376052" w:rsidP="00E4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60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ПРОФИЛЬНОМ ОБУЧЕНИИ</w:t>
      </w:r>
    </w:p>
    <w:p w:rsidR="00376052" w:rsidRDefault="00623182" w:rsidP="0062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условиях введения </w:t>
      </w:r>
      <w:r w:rsidR="00122017"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ФГОС СОО</w:t>
      </w:r>
      <w:r w:rsidR="00122017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>, ФГОС ООО</w:t>
      </w:r>
    </w:p>
    <w:p w:rsidR="00122017" w:rsidRPr="00253E09" w:rsidRDefault="00122017" w:rsidP="0062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6052" w:rsidRPr="00253E09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3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регламентирует деятельность профильных классов,</w:t>
      </w:r>
      <w:r w:rsidR="00122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>содержание и организацию процесса в таких классах, особенности приёма в</w:t>
      </w:r>
      <w:r w:rsidR="00122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>профильные классы в МОБ</w:t>
      </w:r>
      <w:r w:rsidRPr="00E41B17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 xml:space="preserve">СОШ № </w:t>
      </w:r>
      <w:r w:rsidRPr="00E41B17">
        <w:rPr>
          <w:rFonts w:ascii="Times New Roman" w:hAnsi="Times New Roman" w:cs="Times New Roman"/>
          <w:color w:val="000000"/>
          <w:sz w:val="28"/>
          <w:szCs w:val="28"/>
        </w:rPr>
        <w:t>4 Пожарского муниципального района (далее МОБУ СОШ №4)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Настоящее положение разработано в соответствии со </w:t>
      </w:r>
      <w:proofErr w:type="gramStart"/>
      <w:r w:rsidRPr="00376052">
        <w:rPr>
          <w:rFonts w:ascii="Times New Roman" w:hAnsi="Times New Roman" w:cs="Times New Roman"/>
          <w:color w:val="000000"/>
          <w:sz w:val="28"/>
          <w:szCs w:val="28"/>
        </w:rPr>
        <w:t>следующими</w:t>
      </w:r>
      <w:proofErr w:type="gramEnd"/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актами: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53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29.12.2012 г. № 273-ФЭ "Об образовании </w:t>
      </w:r>
      <w:proofErr w:type="gramStart"/>
      <w:r w:rsidRPr="0037605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>Российской Фе</w:t>
      </w:r>
      <w:r w:rsidRPr="00E41B17">
        <w:rPr>
          <w:rFonts w:ascii="Times New Roman" w:hAnsi="Times New Roman" w:cs="Times New Roman"/>
          <w:color w:val="000000"/>
          <w:sz w:val="28"/>
          <w:szCs w:val="28"/>
        </w:rPr>
        <w:t>дерации" (далее - Закон № 273-ФЗ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 xml:space="preserve">- Порядком организации и осуществления образовательной деятельности </w:t>
      </w:r>
      <w:proofErr w:type="gramStart"/>
      <w:r w:rsidRPr="00376052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>основным общеобразовательным программам - образовательным программам</w:t>
      </w:r>
      <w:r w:rsidR="00623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 xml:space="preserve">начального общего, основного общего и среднего общего образования, утв. </w:t>
      </w:r>
      <w:r w:rsidR="00623182" w:rsidRPr="0037605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>риказом</w:t>
      </w:r>
      <w:r w:rsidR="0062318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76052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376052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30.08.2013 № 1015;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 xml:space="preserve">- Порядком приема граждан на </w:t>
      </w:r>
      <w:proofErr w:type="gramStart"/>
      <w:r w:rsidRPr="00376052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37605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>начального общего, основного общего и среднего общего образования, утв. Приказом</w:t>
      </w:r>
      <w:r w:rsidR="00623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6052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376052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22.01.2014 № 32;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>- Федеральным государственным образовательным стандартом (далее - ФГОС)</w:t>
      </w:r>
      <w:r w:rsidR="00623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общего образования, утв. приказом </w:t>
      </w:r>
      <w:proofErr w:type="spellStart"/>
      <w:r w:rsidRPr="00376052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376052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17.05.2012 №</w:t>
      </w:r>
      <w:r w:rsidRPr="00E41B17">
        <w:rPr>
          <w:rFonts w:ascii="Times New Roman" w:hAnsi="Times New Roman" w:cs="Times New Roman"/>
          <w:color w:val="000000"/>
          <w:sz w:val="28"/>
          <w:szCs w:val="28"/>
        </w:rPr>
        <w:t xml:space="preserve"> 413;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>- Федеральным компонентом государственных образовательных стандартов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>приказом Минобразования России от 18.07.2002 № 2783 "Об утверждении Концепции</w:t>
      </w:r>
      <w:r w:rsidR="00623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>профильного обучения на старшей ступени общего образования";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53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 xml:space="preserve">СанПиН 2.4.2.2821-10 "Санитарно-эпидемиологические требования </w:t>
      </w:r>
      <w:proofErr w:type="gramStart"/>
      <w:r w:rsidRPr="0037605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>условиям и организации обучения в общеобра</w:t>
      </w:r>
      <w:r w:rsidR="00623182">
        <w:rPr>
          <w:rFonts w:ascii="Times New Roman" w:hAnsi="Times New Roman" w:cs="Times New Roman"/>
          <w:color w:val="000000"/>
          <w:sz w:val="28"/>
          <w:szCs w:val="28"/>
        </w:rPr>
        <w:t>зовательных учреждениях" (далее</w:t>
      </w:r>
      <w:r w:rsidR="00253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53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>СанПиН), утв. постановлением Главного государственного санитарного врача РФ от</w:t>
      </w:r>
      <w:r w:rsidR="00623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>29.12.2010 № 189;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53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Приморского края от 10 февраля 2014 года</w:t>
      </w:r>
      <w:r w:rsidR="00253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>№38-па «Об утверждении Порядка организации индивидуального отбора при приеме</w:t>
      </w:r>
      <w:r w:rsidR="00623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>либо переводе граждан в государственные (краевые) и муниципальные</w:t>
      </w:r>
      <w:r w:rsidR="00623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>образовательные организации для получения основного общего и среднего общего</w:t>
      </w:r>
      <w:r w:rsidR="00623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>образования с углубленным изучением отдельных учебных предметов или для</w:t>
      </w:r>
      <w:r w:rsidR="00623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>профильного обучения»;</w:t>
      </w:r>
      <w:r w:rsidR="00623182" w:rsidRPr="00623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>- Основной образовательной программой среднего общего образования МОБУ</w:t>
      </w:r>
      <w:r w:rsidR="00623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 xml:space="preserve">СОШ № </w:t>
      </w:r>
      <w:r w:rsidRPr="00E41B17">
        <w:rPr>
          <w:rFonts w:ascii="Times New Roman" w:hAnsi="Times New Roman" w:cs="Times New Roman"/>
          <w:color w:val="000000"/>
          <w:sz w:val="28"/>
          <w:szCs w:val="28"/>
        </w:rPr>
        <w:t>4.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 xml:space="preserve">1.3.Основные цели и </w:t>
      </w:r>
      <w:proofErr w:type="gramStart"/>
      <w:r w:rsidRPr="00376052">
        <w:rPr>
          <w:rFonts w:ascii="Times New Roman" w:hAnsi="Times New Roman" w:cs="Times New Roman"/>
          <w:color w:val="000000"/>
          <w:sz w:val="28"/>
          <w:szCs w:val="28"/>
        </w:rPr>
        <w:t>задачи, реализуемые в профильных классах соответствуют</w:t>
      </w:r>
      <w:proofErr w:type="gramEnd"/>
      <w:r w:rsidR="00623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>целям и задач, определяющим деятельность школы.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lastRenderedPageBreak/>
        <w:t>I.4. Профильные классы обеспечивают: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 xml:space="preserve">- право на получение </w:t>
      </w:r>
      <w:proofErr w:type="gramStart"/>
      <w:r w:rsidRPr="00376052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376052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общего образования в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6052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376052">
        <w:rPr>
          <w:rFonts w:ascii="Times New Roman" w:hAnsi="Times New Roman" w:cs="Times New Roman"/>
          <w:color w:val="000000"/>
          <w:sz w:val="28"/>
          <w:szCs w:val="28"/>
        </w:rPr>
        <w:t xml:space="preserve"> с требованиями государственных образовательных стандартов, с учетом</w:t>
      </w:r>
      <w:r w:rsidR="00623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>их запросов и интересов;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>- расширенный уровень подготовки по выбранному профилю;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>- развитие творческих способностей в соответствии с их интересами и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>склонностями;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>- формирование навыков самостоятельной и научно- исследовательской работы;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6052">
        <w:rPr>
          <w:rFonts w:ascii="Times New Roman" w:hAnsi="Times New Roman" w:cs="Times New Roman"/>
          <w:color w:val="000000"/>
          <w:sz w:val="28"/>
          <w:szCs w:val="28"/>
        </w:rPr>
        <w:t>- создание обучающимся оптимальных условий для получения среднего общего</w:t>
      </w:r>
      <w:r w:rsidR="00623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>образования в соответствии с требованиями федеральных государственных</w:t>
      </w:r>
      <w:r w:rsidR="00623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>образовательных стандартов, с учетом запросов и интересов обучающихся и их</w:t>
      </w:r>
      <w:r w:rsidR="00623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>родителей (законных представителей).</w:t>
      </w:r>
      <w:proofErr w:type="gramEnd"/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>1.5. Профильные классы открываются при условии: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6052">
        <w:rPr>
          <w:rFonts w:ascii="Times New Roman" w:hAnsi="Times New Roman" w:cs="Times New Roman"/>
          <w:color w:val="000000"/>
          <w:sz w:val="28"/>
          <w:szCs w:val="28"/>
        </w:rPr>
        <w:t>- наличие квалифицированных специалистов (имеющих высшее образование,</w:t>
      </w:r>
      <w:proofErr w:type="gramEnd"/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>связанное с профилем обучения, первую или высшую квалификационную категорию,</w:t>
      </w:r>
      <w:r w:rsidR="00623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>прохождение курсов повышения квалификации по профильному предмету);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>- наличие необходимого материально-технического обеспечения учебного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>процесса по профильным учебным курсам;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>- наличие программно-методического обеспечения, в том числе программ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>элективных и факультативных курсов;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>- социального запроса на соответствующий профиль обучения.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>1.6. Классы с профильным обучением открываются с учетом образовательных</w:t>
      </w:r>
      <w:r w:rsidR="00623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>потребностей обучающихся и их родителей.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>1.7. Классы с профильным обучением формируются на уровне среднего общего</w:t>
      </w:r>
      <w:r w:rsidR="00623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>образования, являются структурными единицами образовательной организации.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>1.8. Открытие, ликвидация и реорганизация профильных классов производится</w:t>
      </w:r>
      <w:r w:rsidR="00623182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>риказом директора школы.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color w:val="000000"/>
          <w:sz w:val="28"/>
          <w:szCs w:val="28"/>
        </w:rPr>
        <w:t>1.9. Образовательная организация несет ответственность перед обучающимися,</w:t>
      </w:r>
      <w:r w:rsidR="00623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>родителями, педагогической общественностью и вышестоящими органами управления</w:t>
      </w:r>
      <w:r w:rsidR="00623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>образованием за реализацию конституционных прав личности обучающихся на</w:t>
      </w:r>
      <w:r w:rsidR="00623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>образование соответствие выбранных форм обучения возрастным психофизическим</w:t>
      </w:r>
      <w:r w:rsidR="00623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color w:val="000000"/>
          <w:sz w:val="28"/>
          <w:szCs w:val="28"/>
        </w:rPr>
        <w:t>особенностям детей, качественное обучение и воспитание.</w:t>
      </w:r>
    </w:p>
    <w:p w:rsidR="00376052" w:rsidRPr="00253E09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3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Содержание и организация деятельности профильных классов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2.1.Образовательная организация, исходя из своих возможностей и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запросов обучающихся и их родителей (законных представителей),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 формирует профильные классы по следующим направлениям: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естественно-научное</w:t>
      </w:r>
      <w:proofErr w:type="gramEnd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- гуманитарное;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- социально-экономическое;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- технологическое;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универсальное.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2.2. Профильное обучение организуется на основе Учебного плана,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сформированного</w:t>
      </w:r>
      <w:proofErr w:type="gramEnd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учетом требований федерального государственного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стандарта среднего общего образования и примерного учебного</w:t>
      </w:r>
      <w:r w:rsidR="00623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плана. Учебный план рассматривается на Педагогическом совете и утверждается</w:t>
      </w:r>
      <w:r w:rsidR="00623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директором школы.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2.3. Срок обучения в профильных классах - 2 года (10-11-е классы),</w:t>
      </w:r>
      <w:r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года (8-9 классы)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форма</w:t>
      </w:r>
      <w:r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обучения - очная.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2.4. Учебный план профиля обучения содержит 11(12) </w:t>
      </w: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обязательных</w:t>
      </w:r>
      <w:proofErr w:type="gramEnd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учебных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предметов и предусматривает изучение не менее одного учебного предмета из каждой</w:t>
      </w:r>
      <w:r w:rsidR="00623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предметной области, определенной ФГОС.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2.5. Учебный план, независимо от профиля обучения, в обязательном порядке</w:t>
      </w:r>
      <w:r w:rsidR="00623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содержит учебные предметы: «Русский язык», «Литература», «Родной (русский) язык»,</w:t>
      </w:r>
      <w:r w:rsidR="00623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«Иностранный (английский) язык», «История», «Математика», «Астрономия»</w:t>
      </w: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,«</w:t>
      </w:r>
      <w:proofErr w:type="gramEnd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Физическая культура», «Основы безопасности жизнедеятельности».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2.6. Содержательный аспект обучения в профильных классах, виды занятий и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формы контроля определяются учебными планами, рабочими программами,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элективными курсами и принимаются решением педагогического совета, вводятся в</w:t>
      </w:r>
      <w:r w:rsidR="00623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действие приказом директора школы.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2.7. Профиль класса реализуется через введение дополнительных часов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 компонента соответствующего содержания. Количество профильных</w:t>
      </w:r>
      <w:r w:rsidR="00623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общеобразовательных учебных предметов не менее двух. Количество учебных часов,</w:t>
      </w:r>
      <w:r w:rsidR="00623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отводимых на изучение профильного общеобразовательного учебного предмета,</w:t>
      </w:r>
      <w:r w:rsidR="00623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должно обеспечивать содержание, соответствующее требованиям государственного</w:t>
      </w:r>
      <w:r w:rsidR="00623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стандарта с учетом требований учебных программ профильного</w:t>
      </w:r>
      <w:r w:rsidR="00623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уровня.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Учебные предметы федерального компонента, не вошедшие в учебный план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как профильные общеобразовательные учебные предметы, включаются в учебный план</w:t>
      </w:r>
      <w:r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класса как базовые общеобразовательные учебные предметы. Кроме базовых и</w:t>
      </w:r>
      <w:r w:rsidR="00623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профильных общеобразовательных учебных предметов в учебный план класса</w:t>
      </w:r>
      <w:r w:rsidR="00623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профильного обучения включаются элективные учебные курсы. Общее количество</w:t>
      </w:r>
      <w:r w:rsidR="00623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элективных учебных курсов не менее двух, при этом количество часов, отводимых на</w:t>
      </w:r>
      <w:r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изучение элективных учебных курсов, не может быть менее 4 в неделю.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Учащиеся имеют возможность выбора элективных учебных курсов из перечня,</w:t>
      </w:r>
      <w:r w:rsidR="00623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предложенного школой. Содержание элективного учебного курса, отраженное в его</w:t>
      </w:r>
      <w:r w:rsidR="00623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программе, должно обеспечивать расширение и углубление содержания сопряженного</w:t>
      </w:r>
      <w:r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с ним профильного предмета. Возможен выбор элективного учебного курса</w:t>
      </w:r>
      <w:r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непрофильного содержания по запросам учащихся. Нагрузка </w:t>
      </w: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должна</w:t>
      </w:r>
      <w:r w:rsidR="00243AC8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превышать максимального объема учебной нагрузки, определенного федеральным</w:t>
      </w:r>
      <w:r w:rsidR="00243AC8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базисным учебным планом, исходя из реализуемого профиля обучения.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2.8. Учебный план профиля обучения (</w:t>
      </w: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кроме</w:t>
      </w:r>
      <w:proofErr w:type="gramEnd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универсального) содержит не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менее 3(4) учебных предметов на углублённом уровне изучения из соответствующей</w:t>
      </w:r>
      <w:r w:rsidR="00623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профилю обучения предметной области и (или) смежной с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ней предметной области. В</w:t>
      </w:r>
      <w:r w:rsidR="00623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учебном плане универсального профиля может быть 0 (4) учебных предметов на</w:t>
      </w:r>
      <w:r w:rsidR="00623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углублённом уровне.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2.9. Учебный план универсального профиля берется за основу реализации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ФГОС СОО в случаях, когда </w:t>
      </w: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обучающийся</w:t>
      </w:r>
      <w:proofErr w:type="gramEnd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определился с выбором предложенных</w:t>
      </w:r>
      <w:r w:rsidR="00243AC8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профилей. Он позволяет ограничиться базовым уровнем изучения учебных предметов,</w:t>
      </w:r>
      <w:r w:rsidR="00243AC8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однако, ученик также может выбрать учебные предметы на углубленном уровне.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2.10. Программа изучения профильных предметов гарантирует </w:t>
      </w: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обучающимся</w:t>
      </w:r>
      <w:proofErr w:type="gramEnd"/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углубленный уровень содержания и планируемых результатов, соответствующий</w:t>
      </w:r>
      <w:r w:rsidR="00623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требованиям ФГОС по данному предмету.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2.11. Выбранный образовательным учреждением профиль указывается </w:t>
      </w: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учебном </w:t>
      </w: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плане</w:t>
      </w:r>
      <w:proofErr w:type="gramEnd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школы.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Социально-экономический профиль обеспечивает </w:t>
      </w: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обучающимся</w:t>
      </w:r>
      <w:proofErr w:type="gramEnd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условия для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углубленного изучения предметов: право, экономики, математики.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Универсальный профиль обеспечивает </w:t>
      </w: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обучающимся</w:t>
      </w:r>
      <w:proofErr w:type="gramEnd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условия для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углубленного изучения предметов: математики и физики.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2.12. Продолжительность учебного года в профильных классах составляет не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менее 34 недель без учета государственной итоговой аттестации; продолжительность</w:t>
      </w:r>
      <w:r w:rsidR="00623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каникул в течение учебного года составляет не менее 30 календарных дней, в летний</w:t>
      </w:r>
      <w:r w:rsidR="00623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период не менее 8 недель.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2.13. При составлении расписания и организации учебной деятельности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 необходимо исходить из санитарно-гигиенических требований к</w:t>
      </w:r>
      <w:r w:rsidR="00623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учебного процесса.</w:t>
      </w:r>
      <w:proofErr w:type="gramEnd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расписании занятий могут предусматриваться</w:t>
      </w:r>
      <w:r w:rsidR="00623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сдвоенные уроки с целью использования лекций, семинаров как форм обучения.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2.14. Составной частью профильного обучения, направленной на повышение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эффективности индивидуальной работы </w:t>
      </w: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, являются элективные курсы</w:t>
      </w:r>
      <w:r w:rsidR="00243AC8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(курсы по выбору, обязательные для посещения):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элективные курсы способствуют удовлетворению </w:t>
      </w: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разнообразных</w:t>
      </w:r>
      <w:proofErr w:type="gramEnd"/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запросов обучающихся и могут проводиться с привлечение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специалистов ВУЗов</w:t>
      </w:r>
      <w:r w:rsidR="00243AC8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="00243AC8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>СУЗов</w:t>
      </w:r>
      <w:proofErr w:type="spellEnd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43AC8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выбор учащимся элективных курсов определяется профильно</w:t>
      </w:r>
      <w:r w:rsidR="00243AC8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направленностью и фиксируется в индивидуальном учебном плане.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- посещение выбранных учащимся элективных курсов (в пределах допустимой</w:t>
      </w:r>
      <w:proofErr w:type="gramEnd"/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нагрузки) является обязательным для обучающихся профильных классов;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- при проведении занятий по профильным предметам, в том числе, элективным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курсам возможно осуществление деления классов на группы.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2.15. Программы элективных курсов разрабатываются педагогами и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утверждаются на педагогическом совете школы.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2.16. Составной частью профильного обучения в рамках ФГОС СОО является</w:t>
      </w:r>
      <w:r w:rsidR="00623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не</w:t>
      </w:r>
      <w:r w:rsidR="00243AC8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>урочная деятельность.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2.17. Выполнение </w:t>
      </w: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индивидуального проекта</w:t>
      </w:r>
      <w:proofErr w:type="gramEnd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профильным предметам или на</w:t>
      </w:r>
      <w:r w:rsid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межпредметной</w:t>
      </w:r>
      <w:proofErr w:type="spellEnd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основе (не менее одного) обязательно для каждого обучающегося</w:t>
      </w:r>
      <w:r w:rsid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профильного класса.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2.18. Порядок проведения текущей и промежуточной аттестации определяется</w:t>
      </w:r>
      <w:r w:rsid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педагогическим советом школы и соответствующим Положением о формах,</w:t>
      </w:r>
      <w:r w:rsid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периодичности, порядке текущего контроля успеваемости и промежуточной</w:t>
      </w:r>
      <w:r w:rsid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аттестации. Промежуточная аттестация может проводиться в следующих формах: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тестирование, защита рефератов, творческих работ, итоговые опросы, переводные</w:t>
      </w:r>
      <w:r w:rsid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экзамены (устные и письменные), письменные проверочные и контрольные работы и т.д. Промежуточную аттестацию проводят преподаватели образовательного учреждения,</w:t>
      </w:r>
      <w:r w:rsidR="00243AC8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реализующего программы профильного обучения. Переводной экзамен по одному из</w:t>
      </w:r>
      <w:r w:rsidR="00243AC8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профильных предметов в форме публичной защиты учебно-исследовательског</w:t>
      </w:r>
      <w:r w:rsidR="00243AC8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243AC8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учебного плана - </w:t>
      </w: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пятибалльная</w:t>
      </w:r>
      <w:proofErr w:type="gramEnd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2.19. Изменение профильной направленности обучения допускается в период</w:t>
      </w:r>
    </w:p>
    <w:p w:rsidR="00623182" w:rsidRPr="00253E09" w:rsidRDefault="00376052" w:rsidP="00253E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>обучения в 10 классе (по итогам 1 и 2 полугодия) при условии:</w:t>
      </w:r>
      <w:r w:rsidR="00243AC8"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76052" w:rsidRPr="00253E09" w:rsidRDefault="00376052" w:rsidP="00253E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наличия заявления родителей (законных представителей) </w:t>
      </w:r>
      <w:proofErr w:type="gramStart"/>
      <w:r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изменении</w:t>
      </w:r>
      <w:r w:rsidR="00243AC8"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>профиля обу</w:t>
      </w:r>
      <w:bookmarkStart w:id="0" w:name="_GoBack"/>
      <w:bookmarkEnd w:id="0"/>
      <w:r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>чения;</w:t>
      </w:r>
    </w:p>
    <w:p w:rsidR="00253E09" w:rsidRPr="00253E09" w:rsidRDefault="00376052" w:rsidP="00253E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>отсутстви</w:t>
      </w:r>
      <w:r w:rsidR="00253E09"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учащегося академических задолженностей за весь период</w:t>
      </w:r>
      <w:r w:rsidR="00243AC8"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>обучения предшествующий внесению изменений;</w:t>
      </w:r>
      <w:r w:rsidR="00243AC8"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53E09" w:rsidRPr="00253E09" w:rsidRDefault="00376052" w:rsidP="00253E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>проведени</w:t>
      </w:r>
      <w:r w:rsidR="00253E09"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индивидуальных </w:t>
      </w:r>
      <w:proofErr w:type="gramStart"/>
      <w:r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>консультаций</w:t>
      </w:r>
      <w:proofErr w:type="gramEnd"/>
      <w:r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учителем-предметником</w:t>
      </w:r>
      <w:r w:rsidR="00243AC8"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>вновь выбранного профиля с определением содержания образования, которое</w:t>
      </w:r>
      <w:r w:rsidR="00243AC8"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учащийся должен самостоятельно освоить с учётом разницы в программах. </w:t>
      </w:r>
    </w:p>
    <w:p w:rsidR="00253E09" w:rsidRPr="00253E09" w:rsidRDefault="00376052" w:rsidP="00253E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r w:rsidR="00243AC8"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>наличии несколь</w:t>
      </w:r>
      <w:r w:rsidR="00243AC8"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ких планируемых изменений в ИУП </w:t>
      </w:r>
      <w:r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>консультации проводятся по</w:t>
      </w:r>
      <w:r w:rsidR="00243AC8"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каждому предмету отдельно в сроки установленные </w:t>
      </w:r>
      <w:proofErr w:type="gramStart"/>
      <w:r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>План-графиком</w:t>
      </w:r>
      <w:proofErr w:type="gramEnd"/>
      <w:r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243AC8"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76052" w:rsidRPr="00253E09" w:rsidRDefault="00376052" w:rsidP="00253E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>успешного прохождения текущей и промежуточной аттестации в форме</w:t>
      </w:r>
      <w:r w:rsidR="00243AC8"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>экзамена по учебным предметам, входящим в учебный план вновь выбранного</w:t>
      </w:r>
      <w:r w:rsidR="00243AC8"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>профиля. При наличии нескольких планируемых изменений в ИУП экзамен</w:t>
      </w:r>
      <w:r w:rsidR="00243AC8"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 по каждому предмету отдельно в сроки установленные План</w:t>
      </w:r>
      <w:r w:rsidR="00253E09"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253E09"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3E09">
        <w:rPr>
          <w:rFonts w:ascii="Times New Roman" w:hAnsi="Times New Roman" w:cs="Times New Roman"/>
          <w:bCs/>
          <w:color w:val="000000"/>
          <w:sz w:val="28"/>
          <w:szCs w:val="28"/>
        </w:rPr>
        <w:t>графиком.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2.20. Перевод осуществляется решением Педагогического совета по</w:t>
      </w:r>
      <w:r w:rsidR="00243AC8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представлению администрации и рекомендации учителей-предметников.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2.21. Государственная итоговая аттестация по завершении среднего общего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 в профильных классах проводится в соответствии с Положением о</w:t>
      </w:r>
      <w:r w:rsid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 итоговой аттестации, нормативными актами Министерства</w:t>
      </w:r>
      <w:r w:rsid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 и органов управления образованием. Обучающимся, освоившим</w:t>
      </w:r>
      <w:r w:rsid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программы среднего общего образования социально-гуманитарного, социально-экономического и универсального профилей предоставляется возможность сдать</w:t>
      </w:r>
      <w:r w:rsid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профильный экзамен в формате ЕГЭ.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2.22. Основанием для реорганизации и закрытия профильных классов </w:t>
      </w: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образовательном </w:t>
      </w: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учреждении</w:t>
      </w:r>
      <w:proofErr w:type="gramEnd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являются: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- невыполнение общеобразовательными учреждениями функций, отнесенных к его</w:t>
      </w:r>
      <w:r w:rsidR="00623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компетенции (ст.61 закона «Об образовании в Российской Федерации»);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отсутствие социального заказа на осуществление </w:t>
      </w: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обучения по</w:t>
      </w:r>
      <w:proofErr w:type="gramEnd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данному профилю.</w:t>
      </w:r>
    </w:p>
    <w:p w:rsidR="00376052" w:rsidRPr="00253E09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3E0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III. Права и обязанности обучающихся профильных классов и их родителей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3.1. При поступлении в классы с профильным обучением, обучающиеся, их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родители (законные представители) должны быть ознакомлены со всеми документами,</w:t>
      </w:r>
      <w:r w:rsidR="00243AC8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регламентирующими образовательный процесс в образовательном учреждении.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3.2. Обучающимся в 10 профильном классе может быть предоставлено право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изменения профиля обучения в течение 1 полугодия учебного года при </w:t>
      </w: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следующих</w:t>
      </w:r>
      <w:proofErr w:type="gramEnd"/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условиях</w:t>
      </w:r>
      <w:proofErr w:type="gramEnd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243AC8" w:rsidRPr="00E41B17" w:rsidRDefault="00243AC8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376052"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отсутствие академических задолженностей за прошедший период обучения; 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-сдачи экзаменов по ликвидации пробелов в знаниях по предметам вновь выбранного</w:t>
      </w:r>
      <w:r w:rsidR="00243AC8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профиля;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- письменного заявления родителей (законных представителей).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3.3. Права и обязанности родителей обучающихся определяются Уставом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школы.</w:t>
      </w:r>
    </w:p>
    <w:p w:rsidR="00376052" w:rsidRPr="00253E09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3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Порядок приема и отчисления учащихся профильных классов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 Порядок приема </w:t>
      </w: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10-й профильный класс образовательного</w:t>
      </w:r>
    </w:p>
    <w:p w:rsidR="00376052" w:rsidRPr="00376052" w:rsidRDefault="00243AC8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>уч</w:t>
      </w:r>
      <w:r w:rsidR="00376052"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реждения осуществляется на основании Закона РФ «Об образовании Российской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Федерации» от 29.12.2012г. № 273- ФЗ, Правил приема граждан на </w:t>
      </w: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обучение по</w:t>
      </w:r>
      <w:proofErr w:type="gramEnd"/>
      <w:r w:rsid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образовательным программам начального общего, основного общего и среднего общего</w:t>
      </w:r>
      <w:r w:rsidR="00243AC8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образования, «Положения о порядке организации индивидуального отбора при приеме</w:t>
      </w:r>
      <w:r w:rsidR="00243AC8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МОБУ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СОШ № </w:t>
      </w:r>
      <w:r w:rsidR="00243AC8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получения среднего общего образования в классах</w:t>
      </w:r>
      <w:r w:rsidR="00243AC8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профильного обучения».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4.2.Зачисление в профильные классы согласно федеральному закону № 273 «Об</w:t>
      </w:r>
      <w:r w:rsid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образовании в Российской Федерации» осуществляется на основании заявления</w:t>
      </w:r>
      <w:r w:rsid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обучающегося и (или) родителей (законных представителей) несовершеннолетнего.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4.3. Зачисление </w:t>
      </w: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профильные классы осуществляется по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окончании</w:t>
      </w:r>
      <w:proofErr w:type="gramEnd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государственной итоговой аттестации на основании аттестата об основном</w:t>
      </w:r>
      <w:r w:rsidR="00243AC8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общем образовании, результатов государственной итоговой аттестации по профильным</w:t>
      </w:r>
      <w:r w:rsidR="00243AC8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предметам, портфеля индивидуальных достижений.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4.4. Для проведения процедуры зачисления в профильные классы в учреждении</w:t>
      </w:r>
      <w:r w:rsid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создаётся приёмная комиссия и апелляционная комиссия.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4.5. Преимущественным правом поступления в профильные классы пользуются: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выпускники 9-х классов, наиболее успешно прошедшие </w:t>
      </w: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государственную</w:t>
      </w:r>
      <w:proofErr w:type="gramEnd"/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итоговую аттестацию по предметам профильного направления за курс основного</w:t>
      </w:r>
      <w:r w:rsid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общего образования;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победители по соответствующим профильным предметам </w:t>
      </w: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городских</w:t>
      </w:r>
      <w:proofErr w:type="gramEnd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региональных и федеральных олимпиад;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- обладатели похвальных грамот «За особые успехи в изучении отдельных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предметов» (профильных предметов);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дети-сироты и дети, оставшиеся без попечения родителей;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- выпускники основной школы, показавшие более высокие результаты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предпрофильной</w:t>
      </w:r>
      <w:proofErr w:type="spellEnd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подготовки и дополнительные индивидуальные показатели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достижений (портфолио);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- выпускники 9-х классов, получившие аттестат об основном общем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образовании</w:t>
      </w:r>
      <w:proofErr w:type="gramEnd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особого образца.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Зачисление учащихся в классы профильного обучения осуществляется приказом</w:t>
      </w:r>
      <w:r w:rsid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директора ОУ.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4.6. В случае если выпускник не имеет преимущественного права зачисления в</w:t>
      </w:r>
      <w:r w:rsid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профильный класс, предметная комиссия рассматривает вопрос о зачислении в</w:t>
      </w:r>
      <w:r w:rsid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профильный класс на основании рейтинга (баллов) результатов основного</w:t>
      </w:r>
      <w:r w:rsid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государственного экзамена по предметам: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-математика, физика (при зачислении в класс физико-математического профиля);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-русский язык, литература и обществознание (при зачислении в класс социально</w:t>
      </w:r>
      <w:r w:rsid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экономического профиля </w:t>
      </w: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профиля</w:t>
      </w:r>
      <w:proofErr w:type="gramEnd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4.7. Комплектование профильных классов завершается 1 июля. В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исключительных </w:t>
      </w: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случаях</w:t>
      </w:r>
      <w:proofErr w:type="gramEnd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осуществляется дополнительный прием в период с 1 по 30</w:t>
      </w:r>
      <w:r w:rsid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августа при наличии свободных мест.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4.8. Отчисление обучающихся профильных классов производится приказом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директора школы на основании решения педагогического совета образовательного</w:t>
      </w:r>
      <w:r w:rsid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учреждения по представлению администрации. Причинами отчисления могут быть</w:t>
      </w:r>
      <w:r w:rsid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систематическая неуспеваемость, серьезные нарушения Устава, личное желание</w:t>
      </w:r>
      <w:r w:rsid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обучающегося.</w:t>
      </w:r>
    </w:p>
    <w:p w:rsidR="00376052" w:rsidRPr="00253E09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3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Кадровое и финансовое обеспечение деятельности профильных классов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5.1.Преподавание в классах с профильным обучением осуществляется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преподавателями школы, а также специалистами, привлекаемыми школой </w:t>
      </w: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временных гражданско-правовых договоров. Педагогический коллектив формируется</w:t>
      </w:r>
      <w:r w:rsidR="009E69CF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директором школы.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5.2.Педагоги, работающие в профильных классах, должны иметь высшую или</w:t>
      </w:r>
      <w:r w:rsid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первую квалификационную категорию.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5.3.Педагоги, работающие в профильных группах, обязаны транслировать свой</w:t>
      </w:r>
      <w:r w:rsid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педагогический опыт на уровне школы, города, области и стимулировать проектную и</w:t>
      </w:r>
      <w:r w:rsidR="009E69CF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исследовательскую деятельность обучающихся, а также оказывать содействие</w:t>
      </w:r>
      <w:r w:rsid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обучающимся в демонстрации достижений по профильным дисциплинам.</w:t>
      </w:r>
      <w:proofErr w:type="gramEnd"/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5.4.Оказание дополнительных образовательных услуг учреждением, имеющим</w:t>
      </w:r>
      <w:r w:rsid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профильные классы, осуществляется в соответствии с Федеральным Законом «Об</w:t>
      </w:r>
      <w:r w:rsid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образовании в Российской Федерации», Правилами оказания платных образовательных</w:t>
      </w:r>
      <w:r w:rsidR="009E69CF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услуг.</w:t>
      </w:r>
    </w:p>
    <w:p w:rsidR="00376052" w:rsidRPr="00253E09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3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Заключительные положения</w:t>
      </w:r>
    </w:p>
    <w:p w:rsidR="00376052" w:rsidRPr="00376052" w:rsidRDefault="00376052" w:rsidP="00E4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6.1. Положение о профильных классах </w:t>
      </w:r>
      <w:proofErr w:type="gramStart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в является</w:t>
      </w:r>
      <w:proofErr w:type="gramEnd"/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69CF"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общеобразовательном бюджетном</w:t>
      </w:r>
      <w:r w:rsidR="009E69CF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69CF"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учреждении «Средня</w:t>
      </w:r>
      <w:r w:rsidR="009E69CF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>я общеобразовательная школа № 4</w:t>
      </w:r>
      <w:r w:rsidR="009E69CF"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E69CF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Пожарского муниципального района</w:t>
      </w:r>
      <w:r w:rsidR="009E69CF"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локальным нормативным актом школы,</w:t>
      </w:r>
      <w:r w:rsidR="009E69CF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которое обсуждается на общем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собрании работников школы, принимается Советом</w:t>
      </w:r>
      <w:r w:rsidR="009E69CF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школы и утверждается директором школы.</w:t>
      </w:r>
    </w:p>
    <w:p w:rsidR="00472897" w:rsidRPr="00623182" w:rsidRDefault="00376052" w:rsidP="0062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6.2. Положение о профильных классах в </w:t>
      </w:r>
      <w:r w:rsidR="009E69CF"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общеобразовательном бюджетном</w:t>
      </w:r>
      <w:r w:rsidR="009E69CF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69CF"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учреждении «Средня</w:t>
      </w:r>
      <w:r w:rsidR="009E69CF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>я общеобразовательная школа № 4</w:t>
      </w:r>
      <w:r w:rsidR="009E69CF"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E69CF"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Пожарского муниципального района</w:t>
      </w:r>
      <w:r w:rsidR="009E69CF"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принимается на неопределенный срок. Изменения и</w:t>
      </w:r>
      <w:r w:rsidR="00253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дополнения в Положение принимаются в составе новой редакции Положения в</w:t>
      </w:r>
      <w:r w:rsidR="00623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6052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установленном пунктом 6.1. порядке. После принятия новой редакции Положения</w:t>
      </w:r>
      <w:r w:rsidR="00623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41B17">
        <w:rPr>
          <w:rFonts w:ascii="Times New Roman" w:hAnsi="Times New Roman" w:cs="Times New Roman"/>
          <w:bCs/>
          <w:color w:val="000000"/>
          <w:sz w:val="28"/>
          <w:szCs w:val="28"/>
        </w:rPr>
        <w:t>предыдущая редакция утрачивает силу.</w:t>
      </w:r>
    </w:p>
    <w:sectPr w:rsidR="00472897" w:rsidRPr="00623182" w:rsidSect="006231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949D4"/>
    <w:multiLevelType w:val="hybridMultilevel"/>
    <w:tmpl w:val="3D0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052"/>
    <w:rsid w:val="00122017"/>
    <w:rsid w:val="00243AC8"/>
    <w:rsid w:val="00253E09"/>
    <w:rsid w:val="0034419C"/>
    <w:rsid w:val="00376052"/>
    <w:rsid w:val="00472897"/>
    <w:rsid w:val="00623182"/>
    <w:rsid w:val="009E69CF"/>
    <w:rsid w:val="00E4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6</cp:revision>
  <dcterms:created xsi:type="dcterms:W3CDTF">2022-12-04T08:16:00Z</dcterms:created>
  <dcterms:modified xsi:type="dcterms:W3CDTF">2022-12-04T10:47:00Z</dcterms:modified>
</cp:coreProperties>
</file>